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64" w:rsidRPr="007B07DB" w:rsidRDefault="00806664" w:rsidP="007B07DB">
      <w:pPr>
        <w:spacing w:line="276" w:lineRule="auto"/>
        <w:rPr>
          <w:rFonts w:ascii="Arial" w:hAnsi="Arial" w:cs="Arial"/>
          <w:sz w:val="20"/>
          <w:szCs w:val="20"/>
        </w:rPr>
      </w:pPr>
    </w:p>
    <w:p w:rsidR="00806664" w:rsidRPr="007B07DB" w:rsidRDefault="007B07DB" w:rsidP="007B07DB">
      <w:pPr>
        <w:spacing w:line="276" w:lineRule="auto"/>
        <w:jc w:val="center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347472" cy="245364"/>
            <wp:effectExtent l="0" t="0" r="0" b="0"/>
            <wp:docPr id="53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245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B07DB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Интеллектуальный регулятор температуры серии </w:t>
      </w:r>
      <w:r w:rsidRPr="007B07DB">
        <w:rPr>
          <w:rFonts w:ascii="Arial" w:hAnsi="Arial" w:cs="Arial"/>
          <w:b/>
          <w:color w:val="000000"/>
          <w:sz w:val="20"/>
          <w:szCs w:val="20"/>
        </w:rPr>
        <w:t>XMT</w:t>
      </w:r>
      <w:r w:rsidRPr="007B07DB">
        <w:rPr>
          <w:rFonts w:ascii="Arial" w:hAnsi="Arial" w:cs="Arial"/>
          <w:b/>
          <w:color w:val="000000"/>
          <w:sz w:val="20"/>
          <w:szCs w:val="20"/>
          <w:lang w:val="ru-RU"/>
        </w:rPr>
        <w:t>*608</w:t>
      </w:r>
    </w:p>
    <w:p w:rsidR="00806664" w:rsidRDefault="007B07DB" w:rsidP="007B07DB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7B07DB">
        <w:rPr>
          <w:rFonts w:ascii="Arial" w:hAnsi="Arial" w:cs="Arial"/>
          <w:b/>
          <w:color w:val="000000"/>
          <w:sz w:val="20"/>
          <w:szCs w:val="20"/>
        </w:rPr>
        <w:t>Инструкция по эксплуатации</w:t>
      </w:r>
    </w:p>
    <w:p w:rsidR="007B07DB" w:rsidRPr="007B07DB" w:rsidRDefault="007B07DB" w:rsidP="007B07DB">
      <w:pPr>
        <w:spacing w:line="276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806664" w:rsidRPr="007B07DB" w:rsidRDefault="007B07DB" w:rsidP="007B07DB">
      <w:pPr>
        <w:pStyle w:val="Heading7"/>
      </w:pPr>
      <w:bookmarkStart w:id="0" w:name="_qos1ubq121m0" w:colFirst="0" w:colLast="0"/>
      <w:bookmarkEnd w:id="0"/>
      <w:r w:rsidRPr="007B07DB">
        <w:t xml:space="preserve">Обзор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sz w:val="20"/>
          <w:szCs w:val="20"/>
          <w:lang w:val="ru-RU"/>
        </w:rPr>
        <w:t xml:space="preserve">Благодарим вас за выбор нашего интеллектуального терморегулятора серии </w:t>
      </w:r>
      <w:r w:rsidRPr="007B07DB">
        <w:rPr>
          <w:rFonts w:ascii="Arial" w:hAnsi="Arial" w:cs="Arial"/>
          <w:sz w:val="20"/>
          <w:szCs w:val="20"/>
        </w:rPr>
        <w:t>XMT</w:t>
      </w:r>
      <w:r w:rsidRPr="007B07DB">
        <w:rPr>
          <w:rFonts w:ascii="Arial" w:hAnsi="Arial" w:cs="Arial"/>
          <w:sz w:val="20"/>
          <w:szCs w:val="20"/>
          <w:lang w:val="ru-RU"/>
        </w:rPr>
        <w:t>*608.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eastAsia="Gungsuh" w:hAnsi="Arial" w:cs="Arial"/>
          <w:sz w:val="20"/>
          <w:szCs w:val="20"/>
          <w:lang w:val="ru-RU"/>
        </w:rPr>
        <w:t xml:space="preserve">Интеллектуальный контроллер температуры серии </w:t>
      </w:r>
      <w:r w:rsidRPr="007B07DB">
        <w:rPr>
          <w:rFonts w:ascii="Arial" w:eastAsia="Gungsuh" w:hAnsi="Arial" w:cs="Arial"/>
          <w:sz w:val="20"/>
          <w:szCs w:val="20"/>
        </w:rPr>
        <w:t>XMT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>*608 имеет двухрядный 3-светодиодный дисплей, соответственно отображает температуру (</w:t>
      </w:r>
      <w:r w:rsidRPr="007B07DB">
        <w:rPr>
          <w:rFonts w:ascii="Arial" w:eastAsia="Gungsuh" w:hAnsi="Arial" w:cs="Arial"/>
          <w:sz w:val="20"/>
          <w:szCs w:val="20"/>
        </w:rPr>
        <w:t>PV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>) и заданную температуру (</w:t>
      </w:r>
      <w:r w:rsidRPr="007B07DB">
        <w:rPr>
          <w:rFonts w:ascii="Arial" w:eastAsia="Gungsuh" w:hAnsi="Arial" w:cs="Arial"/>
          <w:sz w:val="20"/>
          <w:szCs w:val="20"/>
        </w:rPr>
        <w:t>SV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>) в нормальном режиме; при режиме контроля температуры по времени соответственно отображает значение измерения температуры (</w:t>
      </w:r>
      <w:r w:rsidRPr="007B07DB">
        <w:rPr>
          <w:rFonts w:ascii="Arial" w:eastAsia="Gungsuh" w:hAnsi="Arial" w:cs="Arial"/>
          <w:sz w:val="20"/>
          <w:szCs w:val="20"/>
        </w:rPr>
        <w:t>PV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>) и отсчет времени работы (</w:t>
      </w:r>
      <w:r w:rsidRPr="007B07DB">
        <w:rPr>
          <w:rFonts w:ascii="Arial" w:eastAsia="Gungsuh" w:hAnsi="Arial" w:cs="Arial"/>
          <w:sz w:val="20"/>
          <w:szCs w:val="20"/>
        </w:rPr>
        <w:t>SV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 xml:space="preserve">), а также предоставляют типы выбора метода управления временем; Контроллер может вводить типы сигналов, которые используются как взаимозаменяемые, он принимает </w:t>
      </w:r>
      <w:r w:rsidRPr="007B07DB">
        <w:rPr>
          <w:rFonts w:ascii="Arial" w:eastAsia="Gungsuh" w:hAnsi="Arial" w:cs="Arial"/>
          <w:sz w:val="20"/>
          <w:szCs w:val="20"/>
        </w:rPr>
        <w:t>ON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>/</w:t>
      </w:r>
      <w:r w:rsidRPr="007B07DB">
        <w:rPr>
          <w:rFonts w:ascii="Arial" w:eastAsia="Gungsuh" w:hAnsi="Arial" w:cs="Arial"/>
          <w:sz w:val="20"/>
          <w:szCs w:val="20"/>
        </w:rPr>
        <w:t>OFF</w:t>
      </w:r>
      <w:r w:rsidRPr="007B07DB">
        <w:rPr>
          <w:rFonts w:ascii="Arial" w:eastAsia="MS Mincho" w:hAnsi="MS Mincho" w:cs="Arial"/>
          <w:sz w:val="20"/>
          <w:szCs w:val="20"/>
          <w:lang w:val="ru-RU"/>
        </w:rPr>
        <w:t>（</w:t>
      </w:r>
      <w:r w:rsidRPr="007B07DB">
        <w:rPr>
          <w:rFonts w:ascii="Arial" w:eastAsia="Gungsuh" w:hAnsi="Arial" w:cs="Arial"/>
          <w:sz w:val="20"/>
          <w:szCs w:val="20"/>
        </w:rPr>
        <w:t>P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>=0), ПИД-регулирование, что позволяет легко устанавливать параметры и удобно вводить их, широко используется над температурой автоматического управления системами управления машинами машин, химической керамики легкой промышленности металлургии петрификации и термообработки и так далее.</w:t>
      </w:r>
    </w:p>
    <w:p w:rsidR="00806664" w:rsidRPr="007B07DB" w:rsidRDefault="007B07DB" w:rsidP="007B07DB">
      <w:pPr>
        <w:pStyle w:val="Heading7"/>
      </w:pPr>
      <w:bookmarkStart w:id="1" w:name="_w5txgw14p94s" w:colFirst="0" w:colLast="0"/>
      <w:bookmarkEnd w:id="1"/>
      <w:r w:rsidRPr="007B07DB">
        <w:t>Основные технические характеристики:</w:t>
      </w:r>
    </w:p>
    <w:p w:rsidR="00806664" w:rsidRPr="007B07DB" w:rsidRDefault="007B07DB" w:rsidP="007B07DB">
      <w:pPr>
        <w:pStyle w:val="ListParagraph"/>
        <w:numPr>
          <w:ilvl w:val="0"/>
          <w:numId w:val="4"/>
        </w:numPr>
        <w:rPr>
          <w:lang w:val="ru-RU"/>
        </w:rPr>
      </w:pPr>
      <w:r w:rsidRPr="007B07DB">
        <w:rPr>
          <w:rFonts w:eastAsia="Gungsuh"/>
          <w:lang w:val="ru-RU"/>
        </w:rPr>
        <w:t>Погрешность измерений</w:t>
      </w:r>
      <w:r w:rsidRPr="007B07DB">
        <w:rPr>
          <w:rFonts w:eastAsia="MS Mincho" w:hAnsi="MS Mincho"/>
          <w:lang w:val="ru-RU"/>
        </w:rPr>
        <w:t>：</w:t>
      </w:r>
      <w:r w:rsidRPr="007B07DB">
        <w:rPr>
          <w:rFonts w:eastAsia="Gungsuh"/>
          <w:lang w:val="ru-RU"/>
        </w:rPr>
        <w:t>±0.5</w:t>
      </w:r>
      <w:r w:rsidRPr="007B07DB">
        <w:rPr>
          <w:rFonts w:eastAsia="Gungsuh"/>
        </w:rPr>
        <w:t>F</w:t>
      </w:r>
      <w:r w:rsidRPr="007B07DB">
        <w:rPr>
          <w:rFonts w:eastAsia="Gungsuh"/>
          <w:lang w:val="ru-RU"/>
        </w:rPr>
        <w:t>·</w:t>
      </w:r>
      <w:r w:rsidRPr="007B07DB">
        <w:rPr>
          <w:rFonts w:eastAsia="Gungsuh"/>
        </w:rPr>
        <w:t>S</w:t>
      </w:r>
      <w:r w:rsidRPr="007B07DB">
        <w:rPr>
          <w:rFonts w:eastAsia="Gungsuh"/>
          <w:lang w:val="ru-RU"/>
        </w:rPr>
        <w:t>±1</w:t>
      </w:r>
      <w:r w:rsidRPr="007B07DB">
        <w:rPr>
          <w:rFonts w:eastAsia="MS Mincho" w:hAnsi="MS Mincho"/>
          <w:lang w:val="ru-RU"/>
        </w:rPr>
        <w:t>，</w:t>
      </w:r>
      <w:r w:rsidRPr="007B07DB">
        <w:rPr>
          <w:rFonts w:eastAsia="Gungsuh"/>
          <w:lang w:val="ru-RU"/>
        </w:rPr>
        <w:t>дополнительное компенсирующее отклонение холодного конца</w:t>
      </w:r>
      <w:r w:rsidRPr="007B07DB">
        <w:rPr>
          <w:rFonts w:eastAsia="MS Mincho" w:hAnsi="MS Mincho"/>
          <w:lang w:val="ru-RU"/>
        </w:rPr>
        <w:t>：</w:t>
      </w:r>
      <w:r w:rsidRPr="007B07DB">
        <w:rPr>
          <w:rFonts w:eastAsia="Gungsuh"/>
          <w:lang w:val="ru-RU"/>
        </w:rPr>
        <w:t>±1</w:t>
      </w:r>
      <w:r w:rsidRPr="007B07DB">
        <w:rPr>
          <w:rFonts w:ascii="Gungsuh" w:eastAsia="Gungsuh" w:hAnsi="Gungsuh"/>
          <w:lang w:val="ru-RU"/>
        </w:rPr>
        <w:t>℃</w:t>
      </w:r>
      <w:r w:rsidRPr="007B07DB">
        <w:rPr>
          <w:rFonts w:eastAsia="Gungsuh"/>
          <w:lang w:val="ru-RU"/>
        </w:rPr>
        <w:t xml:space="preserve"> </w:t>
      </w:r>
    </w:p>
    <w:p w:rsidR="00806664" w:rsidRPr="007B07DB" w:rsidRDefault="007B07DB" w:rsidP="007B07DB">
      <w:pPr>
        <w:pStyle w:val="ListParagraph"/>
        <w:numPr>
          <w:ilvl w:val="0"/>
          <w:numId w:val="4"/>
        </w:numPr>
        <w:rPr>
          <w:lang w:val="ru-RU"/>
        </w:rPr>
      </w:pPr>
      <w:r w:rsidRPr="007B07DB">
        <w:rPr>
          <w:rFonts w:eastAsia="Gungsuh"/>
          <w:lang w:val="ru-RU"/>
        </w:rPr>
        <w:t>Входной сигнал (может быть выбран)</w:t>
      </w:r>
      <w:r w:rsidRPr="007B07DB">
        <w:rPr>
          <w:rFonts w:eastAsia="MS Mincho" w:hAnsi="MS Mincho"/>
          <w:lang w:val="ru-RU"/>
        </w:rPr>
        <w:t>：</w:t>
      </w:r>
      <w:r w:rsidRPr="007B07DB">
        <w:rPr>
          <w:rFonts w:eastAsia="Gungsuh"/>
        </w:rPr>
        <w:t>CU</w:t>
      </w:r>
      <w:r w:rsidRPr="007B07DB">
        <w:rPr>
          <w:rFonts w:eastAsia="Gungsuh"/>
          <w:lang w:val="ru-RU"/>
        </w:rPr>
        <w:t>50 (-50</w:t>
      </w:r>
      <w:r w:rsidRPr="007B07DB">
        <w:rPr>
          <w:rFonts w:eastAsia="MS Mincho" w:hAnsi="MS Mincho"/>
        </w:rPr>
        <w:t>～</w:t>
      </w:r>
      <w:r w:rsidRPr="007B07DB">
        <w:rPr>
          <w:rFonts w:eastAsia="Gungsuh"/>
          <w:lang w:val="ru-RU"/>
        </w:rPr>
        <w:t>150),</w:t>
      </w:r>
      <w:r w:rsidRPr="007B07DB">
        <w:rPr>
          <w:rFonts w:eastAsia="Gungsuh"/>
        </w:rPr>
        <w:t>PT</w:t>
      </w:r>
      <w:r w:rsidRPr="007B07DB">
        <w:rPr>
          <w:rFonts w:eastAsia="Gungsuh"/>
          <w:lang w:val="ru-RU"/>
        </w:rPr>
        <w:t>100</w:t>
      </w:r>
      <w:r w:rsidRPr="007B07DB">
        <w:rPr>
          <w:rFonts w:eastAsia="MS Mincho" w:hAnsi="MS Mincho"/>
          <w:lang w:val="ru-RU"/>
        </w:rPr>
        <w:t>（</w:t>
      </w:r>
      <w:r w:rsidRPr="007B07DB">
        <w:rPr>
          <w:rFonts w:eastAsia="Gungsuh"/>
          <w:lang w:val="ru-RU"/>
        </w:rPr>
        <w:t>-80</w:t>
      </w:r>
      <w:r w:rsidRPr="007B07DB">
        <w:rPr>
          <w:rFonts w:eastAsia="MS Mincho" w:hAnsi="MS Mincho"/>
        </w:rPr>
        <w:t>～</w:t>
      </w:r>
      <w:r w:rsidRPr="007B07DB">
        <w:rPr>
          <w:rFonts w:eastAsia="Gungsuh"/>
          <w:lang w:val="ru-RU"/>
        </w:rPr>
        <w:t>600</w:t>
      </w:r>
      <w:r w:rsidRPr="007B07DB">
        <w:rPr>
          <w:rFonts w:eastAsia="MS Mincho" w:hAnsi="MS Mincho"/>
          <w:lang w:val="ru-RU"/>
        </w:rPr>
        <w:t>）</w:t>
      </w:r>
      <w:r w:rsidRPr="007B07DB">
        <w:rPr>
          <w:rFonts w:eastAsia="Gungsuh"/>
          <w:lang w:val="ru-RU"/>
        </w:rPr>
        <w:t xml:space="preserve">, </w:t>
      </w:r>
      <w:r w:rsidRPr="007B07DB">
        <w:rPr>
          <w:rFonts w:eastAsia="Gungsuh"/>
        </w:rPr>
        <w:t>K</w:t>
      </w:r>
      <w:r w:rsidRPr="007B07DB">
        <w:rPr>
          <w:rFonts w:eastAsia="MS Mincho" w:hAnsi="MS Mincho"/>
          <w:lang w:val="ru-RU"/>
        </w:rPr>
        <w:t>（</w:t>
      </w:r>
      <w:r w:rsidRPr="007B07DB">
        <w:rPr>
          <w:rFonts w:eastAsia="Gungsuh"/>
          <w:lang w:val="ru-RU"/>
        </w:rPr>
        <w:t>-30</w:t>
      </w:r>
      <w:r w:rsidRPr="007B07DB">
        <w:rPr>
          <w:rFonts w:eastAsia="MS Mincho" w:hAnsi="MS Mincho"/>
        </w:rPr>
        <w:t>～</w:t>
      </w:r>
      <w:r w:rsidRPr="007B07DB">
        <w:rPr>
          <w:rFonts w:eastAsia="Gungsuh"/>
          <w:lang w:val="ru-RU"/>
        </w:rPr>
        <w:t>999</w:t>
      </w:r>
      <w:r w:rsidRPr="007B07DB">
        <w:rPr>
          <w:rFonts w:eastAsia="MS Mincho" w:hAnsi="MS Mincho"/>
          <w:lang w:val="ru-RU"/>
        </w:rPr>
        <w:t>）</w:t>
      </w:r>
      <w:r w:rsidRPr="007B07DB">
        <w:rPr>
          <w:rFonts w:eastAsia="Gungsuh"/>
          <w:lang w:val="ru-RU"/>
        </w:rPr>
        <w:t xml:space="preserve">, </w:t>
      </w:r>
      <w:r w:rsidRPr="007B07DB">
        <w:rPr>
          <w:rFonts w:eastAsia="Gungsuh"/>
        </w:rPr>
        <w:t>E</w:t>
      </w:r>
      <w:r w:rsidRPr="007B07DB">
        <w:rPr>
          <w:rFonts w:eastAsia="MS Mincho" w:hAnsi="MS Mincho"/>
          <w:lang w:val="ru-RU"/>
        </w:rPr>
        <w:t>（</w:t>
      </w:r>
      <w:r w:rsidRPr="007B07DB">
        <w:rPr>
          <w:rFonts w:eastAsia="Gungsuh"/>
          <w:lang w:val="ru-RU"/>
        </w:rPr>
        <w:t>-30</w:t>
      </w:r>
      <w:r w:rsidRPr="007B07DB">
        <w:rPr>
          <w:rFonts w:eastAsia="MS Mincho" w:hAnsi="MS Mincho"/>
        </w:rPr>
        <w:t>～</w:t>
      </w:r>
      <w:r w:rsidRPr="007B07DB">
        <w:rPr>
          <w:rFonts w:eastAsia="Gungsuh"/>
          <w:lang w:val="ru-RU"/>
        </w:rPr>
        <w:t>700</w:t>
      </w:r>
      <w:r w:rsidRPr="007B07DB">
        <w:rPr>
          <w:rFonts w:eastAsia="MS Mincho" w:hAnsi="MS Mincho"/>
          <w:lang w:val="ru-RU"/>
        </w:rPr>
        <w:t>）</w:t>
      </w:r>
      <w:r w:rsidRPr="007B07DB">
        <w:rPr>
          <w:rFonts w:eastAsia="Gungsuh"/>
          <w:lang w:val="ru-RU"/>
        </w:rPr>
        <w:t xml:space="preserve">, </w:t>
      </w:r>
      <w:r w:rsidRPr="007B07DB">
        <w:rPr>
          <w:rFonts w:eastAsia="Gungsuh"/>
        </w:rPr>
        <w:t>J</w:t>
      </w:r>
      <w:r w:rsidRPr="007B07DB">
        <w:rPr>
          <w:rFonts w:eastAsia="MS Mincho" w:hAnsi="MS Mincho"/>
          <w:lang w:val="ru-RU"/>
        </w:rPr>
        <w:t>（</w:t>
      </w:r>
      <w:r w:rsidRPr="007B07DB">
        <w:rPr>
          <w:rFonts w:eastAsia="Gungsuh"/>
          <w:lang w:val="ru-RU"/>
        </w:rPr>
        <w:t>-30</w:t>
      </w:r>
      <w:r w:rsidRPr="007B07DB">
        <w:rPr>
          <w:rFonts w:eastAsia="MS Mincho" w:hAnsi="MS Mincho"/>
        </w:rPr>
        <w:t>～</w:t>
      </w:r>
      <w:r w:rsidRPr="007B07DB">
        <w:rPr>
          <w:rFonts w:eastAsia="Gungsuh"/>
          <w:lang w:val="ru-RU"/>
        </w:rPr>
        <w:t>900</w:t>
      </w:r>
      <w:r w:rsidRPr="007B07DB">
        <w:rPr>
          <w:rFonts w:eastAsia="MS Mincho" w:hAnsi="MS Mincho"/>
          <w:lang w:val="ru-RU"/>
        </w:rPr>
        <w:t>）</w:t>
      </w:r>
      <w:r w:rsidRPr="007B07DB">
        <w:rPr>
          <w:rFonts w:eastAsia="Gungsuh"/>
          <w:lang w:val="ru-RU"/>
        </w:rPr>
        <w:t xml:space="preserve"> ,</w:t>
      </w:r>
      <w:r w:rsidRPr="007B07DB">
        <w:rPr>
          <w:rFonts w:eastAsia="Gungsuh"/>
        </w:rPr>
        <w:t>T</w:t>
      </w:r>
      <w:r w:rsidRPr="007B07DB">
        <w:rPr>
          <w:rFonts w:eastAsia="MS Mincho" w:hAnsi="MS Mincho"/>
          <w:lang w:val="ru-RU"/>
        </w:rPr>
        <w:t>（</w:t>
      </w:r>
      <w:r w:rsidRPr="007B07DB">
        <w:rPr>
          <w:rFonts w:eastAsia="Gungsuh"/>
          <w:lang w:val="ru-RU"/>
        </w:rPr>
        <w:t>199</w:t>
      </w:r>
      <w:r w:rsidRPr="007B07DB">
        <w:rPr>
          <w:rFonts w:eastAsia="MS Mincho" w:hAnsi="MS Mincho"/>
        </w:rPr>
        <w:t>～</w:t>
      </w:r>
      <w:r w:rsidRPr="007B07DB">
        <w:rPr>
          <w:rFonts w:eastAsia="Gungsuh"/>
          <w:lang w:val="ru-RU"/>
        </w:rPr>
        <w:t>400</w:t>
      </w:r>
      <w:r w:rsidRPr="007B07DB">
        <w:rPr>
          <w:rFonts w:eastAsia="MS Mincho" w:hAnsi="MS Mincho"/>
          <w:lang w:val="ru-RU"/>
        </w:rPr>
        <w:t>）</w:t>
      </w:r>
    </w:p>
    <w:p w:rsidR="00806664" w:rsidRPr="007B07DB" w:rsidRDefault="007B07DB" w:rsidP="007B07DB">
      <w:pPr>
        <w:pStyle w:val="ListParagraph"/>
        <w:numPr>
          <w:ilvl w:val="0"/>
          <w:numId w:val="4"/>
        </w:numPr>
        <w:rPr>
          <w:lang w:val="ru-RU"/>
        </w:rPr>
      </w:pPr>
      <w:r w:rsidRPr="007B07DB">
        <w:rPr>
          <w:rFonts w:eastAsia="Gungsuh"/>
          <w:lang w:val="ru-RU"/>
        </w:rPr>
        <w:t>Релейный выход (пассивный) Номинал контактов: 240</w:t>
      </w:r>
      <w:r w:rsidRPr="007B07DB">
        <w:rPr>
          <w:rFonts w:eastAsia="Gungsuh"/>
        </w:rPr>
        <w:t>VAC</w:t>
      </w:r>
      <w:r w:rsidRPr="007B07DB">
        <w:rPr>
          <w:rFonts w:eastAsia="Gungsuh"/>
          <w:lang w:val="ru-RU"/>
        </w:rPr>
        <w:t xml:space="preserve"> 3</w:t>
      </w:r>
      <w:r w:rsidRPr="007B07DB">
        <w:rPr>
          <w:rFonts w:eastAsia="Gungsuh"/>
        </w:rPr>
        <w:t>A</w:t>
      </w:r>
      <w:r w:rsidRPr="007B07DB">
        <w:rPr>
          <w:rFonts w:eastAsia="Gungsuh"/>
          <w:lang w:val="ru-RU"/>
        </w:rPr>
        <w:t xml:space="preserve"> / 30</w:t>
      </w:r>
      <w:r w:rsidRPr="007B07DB">
        <w:rPr>
          <w:rFonts w:eastAsia="Gungsuh"/>
        </w:rPr>
        <w:t>VDC</w:t>
      </w:r>
      <w:r w:rsidRPr="007B07DB">
        <w:rPr>
          <w:rFonts w:eastAsia="Gungsuh"/>
          <w:lang w:val="ru-RU"/>
        </w:rPr>
        <w:t>1</w:t>
      </w:r>
      <w:r w:rsidRPr="007B07DB">
        <w:rPr>
          <w:rFonts w:eastAsia="Gungsuh"/>
        </w:rPr>
        <w:t>A</w:t>
      </w:r>
      <w:r w:rsidRPr="007B07DB">
        <w:rPr>
          <w:rFonts w:eastAsia="Gungsuh"/>
          <w:lang w:val="ru-RU"/>
        </w:rPr>
        <w:t xml:space="preserve"> (нагрузка сопротивления), период 2</w:t>
      </w:r>
      <w:r w:rsidRPr="007B07DB">
        <w:rPr>
          <w:rFonts w:eastAsia="MS Mincho" w:hAnsi="MS Mincho"/>
        </w:rPr>
        <w:t>～</w:t>
      </w:r>
      <w:r w:rsidRPr="007B07DB">
        <w:rPr>
          <w:rFonts w:eastAsia="Gungsuh"/>
          <w:lang w:val="ru-RU"/>
        </w:rPr>
        <w:t>120</w:t>
      </w:r>
      <w:r w:rsidRPr="007B07DB">
        <w:rPr>
          <w:rFonts w:eastAsia="Gungsuh"/>
        </w:rPr>
        <w:t>s</w:t>
      </w:r>
      <w:r w:rsidRPr="007B07DB">
        <w:rPr>
          <w:rFonts w:eastAsia="Gungsuh"/>
          <w:lang w:val="ru-RU"/>
        </w:rPr>
        <w:t xml:space="preserve"> может быть отрегулирован.</w:t>
      </w:r>
    </w:p>
    <w:p w:rsidR="00806664" w:rsidRPr="007B07DB" w:rsidRDefault="007B07DB" w:rsidP="007B07DB">
      <w:pPr>
        <w:pStyle w:val="ListParagraph"/>
        <w:numPr>
          <w:ilvl w:val="0"/>
          <w:numId w:val="4"/>
        </w:numPr>
        <w:rPr>
          <w:lang w:val="ru-RU"/>
        </w:rPr>
      </w:pPr>
      <w:r w:rsidRPr="007B07DB">
        <w:rPr>
          <w:rFonts w:eastAsia="Gungsuh"/>
          <w:lang w:val="ru-RU"/>
        </w:rPr>
        <w:t>Диапазон времени: 0</w:t>
      </w:r>
      <w:r w:rsidRPr="007B07DB">
        <w:rPr>
          <w:rFonts w:eastAsia="MS Mincho" w:hAnsi="MS Mincho"/>
        </w:rPr>
        <w:t>～</w:t>
      </w:r>
      <w:r w:rsidRPr="007B07DB">
        <w:rPr>
          <w:rFonts w:eastAsia="Gungsuh"/>
          <w:lang w:val="ru-RU"/>
        </w:rPr>
        <w:t>999</w:t>
      </w:r>
      <w:r w:rsidRPr="007B07DB">
        <w:rPr>
          <w:rFonts w:eastAsia="Gungsuh"/>
        </w:rPr>
        <w:t>s</w:t>
      </w:r>
      <w:r w:rsidRPr="007B07DB">
        <w:rPr>
          <w:rFonts w:eastAsia="Gungsuh"/>
          <w:lang w:val="ru-RU"/>
        </w:rPr>
        <w:t xml:space="preserve"> или 0</w:t>
      </w:r>
      <w:r w:rsidRPr="007B07DB">
        <w:rPr>
          <w:rFonts w:eastAsia="MS Mincho" w:hAnsi="MS Mincho"/>
        </w:rPr>
        <w:t>～</w:t>
      </w:r>
      <w:r w:rsidRPr="007B07DB">
        <w:rPr>
          <w:rFonts w:eastAsia="Gungsuh"/>
          <w:lang w:val="ru-RU"/>
        </w:rPr>
        <w:t>999</w:t>
      </w:r>
      <w:r w:rsidRPr="007B07DB">
        <w:rPr>
          <w:rFonts w:eastAsia="Gungsuh"/>
        </w:rPr>
        <w:t>m</w:t>
      </w:r>
      <w:r w:rsidRPr="007B07DB">
        <w:rPr>
          <w:rFonts w:eastAsia="Gungsuh"/>
          <w:lang w:val="ru-RU"/>
        </w:rPr>
        <w:t xml:space="preserve"> (можно выбрать)</w:t>
      </w:r>
    </w:p>
    <w:p w:rsidR="00806664" w:rsidRPr="007B07DB" w:rsidRDefault="007B07DB" w:rsidP="007B07DB">
      <w:pPr>
        <w:pStyle w:val="ListParagraph"/>
        <w:numPr>
          <w:ilvl w:val="0"/>
          <w:numId w:val="4"/>
        </w:numPr>
        <w:rPr>
          <w:lang w:val="ru-RU"/>
        </w:rPr>
      </w:pPr>
      <w:r w:rsidRPr="007B07DB">
        <w:rPr>
          <w:rFonts w:eastAsia="Gungsuh"/>
          <w:lang w:val="ru-RU"/>
        </w:rPr>
        <w:t xml:space="preserve">Выходной сигнал управления твердотельным реле: Ток управления </w:t>
      </w:r>
      <w:r w:rsidRPr="007B07DB">
        <w:rPr>
          <w:rFonts w:eastAsia="MS Mincho" w:hAnsi="MS Mincho"/>
          <w:lang w:val="ru-RU"/>
        </w:rPr>
        <w:t>＞</w:t>
      </w:r>
      <w:r w:rsidRPr="007B07DB">
        <w:rPr>
          <w:rFonts w:eastAsia="Gungsuh"/>
          <w:lang w:val="ru-RU"/>
        </w:rPr>
        <w:t>15</w:t>
      </w:r>
      <w:r w:rsidRPr="007B07DB">
        <w:rPr>
          <w:rFonts w:eastAsia="Gungsuh"/>
        </w:rPr>
        <w:t>mA</w:t>
      </w:r>
      <w:r w:rsidRPr="007B07DB">
        <w:rPr>
          <w:rFonts w:eastAsia="Gungsuh"/>
          <w:lang w:val="ru-RU"/>
        </w:rPr>
        <w:t xml:space="preserve">, напряжение холостого хода </w:t>
      </w:r>
      <w:r w:rsidRPr="007B07DB">
        <w:rPr>
          <w:rFonts w:eastAsia="MS Mincho" w:hAnsi="MS Mincho"/>
          <w:lang w:val="ru-RU"/>
        </w:rPr>
        <w:t>＞</w:t>
      </w:r>
      <w:r w:rsidRPr="007B07DB">
        <w:rPr>
          <w:rFonts w:eastAsia="Gungsuh"/>
          <w:lang w:val="ru-RU"/>
        </w:rPr>
        <w:t>12</w:t>
      </w:r>
      <w:r w:rsidRPr="007B07DB">
        <w:rPr>
          <w:rFonts w:eastAsia="Gungsuh"/>
        </w:rPr>
        <w:t>V</w:t>
      </w:r>
      <w:r w:rsidRPr="007B07DB">
        <w:rPr>
          <w:rFonts w:eastAsia="Gungsuh"/>
          <w:lang w:val="ru-RU"/>
        </w:rPr>
        <w:t>, период около 2 с.</w:t>
      </w:r>
    </w:p>
    <w:p w:rsidR="00806664" w:rsidRPr="007B07DB" w:rsidRDefault="007B07DB" w:rsidP="007B07DB">
      <w:pPr>
        <w:pStyle w:val="ListParagraph"/>
        <w:numPr>
          <w:ilvl w:val="0"/>
          <w:numId w:val="4"/>
        </w:numPr>
        <w:rPr>
          <w:lang w:val="ru-RU"/>
        </w:rPr>
      </w:pPr>
      <w:r w:rsidRPr="007B07DB">
        <w:rPr>
          <w:rFonts w:eastAsia="Gungsuh"/>
          <w:lang w:val="ru-RU"/>
        </w:rPr>
        <w:t>Рабочее напряжение: 110</w:t>
      </w:r>
      <w:r w:rsidRPr="007B07DB">
        <w:rPr>
          <w:rFonts w:eastAsia="Gungsuh"/>
        </w:rPr>
        <w:t>V</w:t>
      </w:r>
      <w:r w:rsidRPr="007B07DB">
        <w:rPr>
          <w:rFonts w:eastAsia="MS Mincho" w:hAnsi="MS Mincho"/>
        </w:rPr>
        <w:t>～</w:t>
      </w:r>
      <w:r w:rsidRPr="007B07DB">
        <w:rPr>
          <w:rFonts w:eastAsia="Gungsuh"/>
          <w:lang w:val="ru-RU"/>
        </w:rPr>
        <w:t>242</w:t>
      </w:r>
      <w:r w:rsidRPr="007B07DB">
        <w:rPr>
          <w:rFonts w:eastAsia="Gungsuh"/>
        </w:rPr>
        <w:t>V</w:t>
      </w:r>
      <w:r w:rsidRPr="007B07DB">
        <w:rPr>
          <w:rFonts w:eastAsia="Gungsuh"/>
          <w:lang w:val="ru-RU"/>
        </w:rPr>
        <w:t xml:space="preserve">, 50Гц, Потребление мощности </w:t>
      </w:r>
      <w:r w:rsidRPr="007B07DB">
        <w:rPr>
          <w:rFonts w:eastAsia="MS Mincho" w:hAnsi="MS Mincho"/>
          <w:lang w:val="ru-RU"/>
        </w:rPr>
        <w:t>＜</w:t>
      </w:r>
      <w:r w:rsidRPr="007B07DB">
        <w:rPr>
          <w:rFonts w:eastAsia="Gungsuh"/>
          <w:lang w:val="ru-RU"/>
        </w:rPr>
        <w:t>3</w:t>
      </w:r>
      <w:r w:rsidRPr="007B07DB">
        <w:rPr>
          <w:rFonts w:eastAsia="Gungsuh"/>
        </w:rPr>
        <w:t>W</w:t>
      </w:r>
    </w:p>
    <w:p w:rsidR="00806664" w:rsidRPr="007B07DB" w:rsidRDefault="007B07DB" w:rsidP="007B07DB">
      <w:pPr>
        <w:pStyle w:val="ListParagraph"/>
        <w:numPr>
          <w:ilvl w:val="0"/>
          <w:numId w:val="4"/>
        </w:numPr>
        <w:rPr>
          <w:lang w:val="ru-RU"/>
        </w:rPr>
      </w:pPr>
      <w:r w:rsidRPr="007B07DB">
        <w:rPr>
          <w:rFonts w:eastAsia="Gungsuh"/>
          <w:lang w:val="ru-RU"/>
        </w:rPr>
        <w:t>Рабочая среда: 0</w:t>
      </w:r>
      <w:r w:rsidRPr="007B07DB">
        <w:rPr>
          <w:rFonts w:eastAsia="MS Mincho" w:hAnsi="MS Mincho"/>
        </w:rPr>
        <w:t>～</w:t>
      </w:r>
      <w:r w:rsidRPr="007B07DB">
        <w:rPr>
          <w:rFonts w:eastAsia="Gungsuh"/>
          <w:lang w:val="ru-RU"/>
        </w:rPr>
        <w:t>50</w:t>
      </w:r>
      <w:r w:rsidRPr="007B07DB">
        <w:rPr>
          <w:rFonts w:ascii="Gungsuh" w:eastAsia="Gungsuh" w:hAnsi="Gungsuh"/>
          <w:lang w:val="ru-RU"/>
        </w:rPr>
        <w:t>℃</w:t>
      </w:r>
      <w:r w:rsidRPr="007B07DB">
        <w:rPr>
          <w:rFonts w:eastAsia="Gungsuh"/>
          <w:lang w:val="ru-RU"/>
        </w:rPr>
        <w:t>, относительная влажность ≤85</w:t>
      </w:r>
      <w:r w:rsidRPr="007B07DB">
        <w:rPr>
          <w:rFonts w:eastAsia="MS Mincho" w:hAnsi="MS Mincho"/>
          <w:lang w:val="ru-RU"/>
        </w:rPr>
        <w:t>％</w:t>
      </w:r>
      <w:r w:rsidRPr="007B07DB">
        <w:rPr>
          <w:rFonts w:eastAsia="Gungsuh"/>
          <w:lang w:val="ru-RU"/>
        </w:rPr>
        <w:t>, без коррозии и сильного электрического излучения.</w:t>
      </w:r>
    </w:p>
    <w:p w:rsidR="00806664" w:rsidRPr="007B07DB" w:rsidRDefault="00806664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:rsidR="00806664" w:rsidRPr="007B07DB" w:rsidRDefault="007B07DB" w:rsidP="007B07DB">
      <w:pPr>
        <w:pStyle w:val="Heading7"/>
      </w:pPr>
      <w:bookmarkStart w:id="2" w:name="_hpql3m77trm3" w:colFirst="0" w:colLast="0"/>
      <w:bookmarkEnd w:id="2"/>
      <w:r w:rsidRPr="007B07DB">
        <w:t>Панель управления</w:t>
      </w:r>
    </w:p>
    <w:p w:rsidR="007B07DB" w:rsidRDefault="007B07DB" w:rsidP="007B07DB">
      <w:pPr>
        <w:pStyle w:val="ListParagraph"/>
        <w:tabs>
          <w:tab w:val="left" w:pos="5954"/>
        </w:tabs>
        <w:spacing w:line="276" w:lineRule="auto"/>
        <w:ind w:left="0" w:firstLine="0"/>
        <w:rPr>
          <w:rFonts w:ascii="Arial" w:eastAsia="MS Mincho" w:hAnsi="MS Mincho" w:cs="Arial"/>
          <w:color w:val="000000"/>
          <w:sz w:val="20"/>
          <w:szCs w:val="20"/>
          <w:lang w:val="ru-RU"/>
        </w:rPr>
      </w:pPr>
      <w:bookmarkStart w:id="3" w:name="_88rf1xqkgi8b" w:colFirst="0" w:colLast="0"/>
      <w:bookmarkEnd w:id="3"/>
      <w:r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1. 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Панель управления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（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для справки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）</w:t>
      </w:r>
      <w:r>
        <w:rPr>
          <w:rFonts w:ascii="Arial" w:eastAsia="MS Mincho" w:hAnsi="MS Mincho" w:cs="Arial"/>
          <w:color w:val="000000"/>
          <w:sz w:val="20"/>
          <w:szCs w:val="20"/>
          <w:lang w:val="ru-RU"/>
        </w:rPr>
        <w:tab/>
        <w:t xml:space="preserve">2. 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Подключение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（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для справки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）</w:t>
      </w:r>
    </w:p>
    <w:p w:rsidR="00806664" w:rsidRPr="007B07DB" w:rsidRDefault="007B07DB" w:rsidP="007B07DB">
      <w:pPr>
        <w:pStyle w:val="ListParagraph"/>
        <w:tabs>
          <w:tab w:val="left" w:pos="5103"/>
        </w:tabs>
        <w:spacing w:line="276" w:lineRule="auto"/>
        <w:ind w:left="0" w:firstLine="0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5949823" cy="1809876"/>
            <wp:effectExtent l="0" t="0" r="0" b="0"/>
            <wp:docPr id="51" name="image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823" cy="1809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eastAsia="MS Mincho" w:hAnsi="MS Mincho" w:cs="Arial"/>
          <w:b/>
          <w:sz w:val="20"/>
          <w:szCs w:val="20"/>
          <w:lang w:val="ru-RU"/>
        </w:rPr>
        <w:t>★</w:t>
      </w:r>
      <w:r w:rsidRPr="007B07DB">
        <w:rPr>
          <w:rFonts w:ascii="Arial" w:hAnsi="Arial" w:cs="Arial"/>
          <w:b/>
          <w:sz w:val="20"/>
          <w:szCs w:val="20"/>
          <w:lang w:val="ru-RU"/>
        </w:rPr>
        <w:t>Специфическое подключение контроллера должно быть согласовано с подключением корпуса.</w:t>
      </w:r>
    </w:p>
    <w:p w:rsidR="00806664" w:rsidRPr="007B07DB" w:rsidRDefault="007B07DB" w:rsidP="007B07DB">
      <w:pPr>
        <w:pStyle w:val="Heading7"/>
        <w:rPr>
          <w:lang w:val="ru-RU"/>
        </w:rPr>
      </w:pPr>
      <w:bookmarkStart w:id="4" w:name="_3v2qtqw88bo4" w:colFirst="0" w:colLast="0"/>
      <w:bookmarkEnd w:id="4"/>
      <w:r w:rsidRPr="007B07DB">
        <w:rPr>
          <w:lang w:val="ru-RU"/>
        </w:rPr>
        <w:lastRenderedPageBreak/>
        <w:t xml:space="preserve">Обозначения в коде модели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hAnsi="Arial" w:cs="Arial"/>
          <w:sz w:val="20"/>
          <w:szCs w:val="20"/>
          <w:lang w:val="ru-RU"/>
        </w:rPr>
        <w:t xml:space="preserve"> </w:t>
      </w:r>
      <w:r w:rsidRPr="007B07DB">
        <w:rPr>
          <w:rFonts w:ascii="Arial" w:hAnsi="Arial" w:cs="Arial"/>
          <w:sz w:val="20"/>
          <w:szCs w:val="20"/>
          <w:lang w:val="ru-RU"/>
        </w:rPr>
        <w:tab/>
        <w:t xml:space="preserve">     </w:t>
      </w:r>
      <w:r w:rsidRPr="007B07DB">
        <w:rPr>
          <w:rFonts w:ascii="Arial" w:hAnsi="Arial" w:cs="Arial"/>
          <w:sz w:val="20"/>
          <w:szCs w:val="20"/>
        </w:rPr>
        <w:t>XMT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□</w:t>
      </w:r>
      <w:r w:rsidRPr="007B07DB">
        <w:rPr>
          <w:rFonts w:ascii="Arial" w:hAnsi="Arial" w:cs="Arial"/>
          <w:sz w:val="20"/>
          <w:szCs w:val="20"/>
        </w:rPr>
        <w:t xml:space="preserve">—6    □     8      □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hAnsi="Arial" w:cs="Arial"/>
          <w:sz w:val="20"/>
          <w:szCs w:val="20"/>
        </w:rPr>
        <w:t xml:space="preserve">                    1  2     3     4       5     </w:t>
      </w:r>
    </w:p>
    <w:p w:rsidR="00806664" w:rsidRPr="007B07DB" w:rsidRDefault="00292889" w:rsidP="007B07D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B07DB">
        <w:rPr>
          <w:rFonts w:ascii="Arial" w:hAnsi="Arial" w:cs="Arial"/>
          <w:b/>
          <w:color w:val="000000"/>
          <w:sz w:val="20"/>
          <w:szCs w:val="20"/>
        </w:rPr>
        <w:t>1</w:t>
      </w:r>
      <w:r w:rsidR="007B07DB" w:rsidRPr="007B07D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B07DB">
        <w:rPr>
          <w:rFonts w:ascii="Arial" w:hAnsi="Arial" w:cs="Arial"/>
          <w:b/>
          <w:color w:val="000000"/>
          <w:sz w:val="20"/>
          <w:szCs w:val="20"/>
          <w:lang w:val="ru-RU"/>
        </w:rPr>
        <w:t>Внешние размеры: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7B07DB">
        <w:rPr>
          <w:rFonts w:ascii="Arial" w:hAnsi="Arial" w:cs="Arial"/>
          <w:b/>
          <w:sz w:val="20"/>
          <w:szCs w:val="20"/>
        </w:rPr>
        <w:t>Пусто</w:t>
      </w:r>
      <w:r w:rsidRPr="007B07DB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Pr="007B07DB">
        <w:rPr>
          <w:rFonts w:ascii="Arial" w:hAnsi="Arial" w:cs="Arial"/>
          <w:color w:val="000000"/>
          <w:sz w:val="20"/>
          <w:szCs w:val="20"/>
        </w:rPr>
        <w:t xml:space="preserve">160×80×85 Монтажное отверстие 156×76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hAnsi="Arial" w:cs="Arial"/>
          <w:b/>
          <w:color w:val="000000"/>
          <w:sz w:val="20"/>
          <w:szCs w:val="20"/>
        </w:rPr>
        <w:t xml:space="preserve">A: </w:t>
      </w:r>
      <w:r w:rsidRPr="007B07DB">
        <w:rPr>
          <w:rFonts w:ascii="Arial" w:hAnsi="Arial" w:cs="Arial"/>
          <w:color w:val="000000"/>
          <w:sz w:val="20"/>
          <w:szCs w:val="20"/>
        </w:rPr>
        <w:t xml:space="preserve">96×96×80 Монтажное отверстие 92×92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hAnsi="Arial" w:cs="Arial"/>
          <w:b/>
          <w:color w:val="000000"/>
          <w:sz w:val="20"/>
          <w:szCs w:val="20"/>
        </w:rPr>
        <w:t xml:space="preserve">D: </w:t>
      </w:r>
      <w:r w:rsidRPr="007B07DB">
        <w:rPr>
          <w:rFonts w:ascii="Arial" w:hAnsi="Arial" w:cs="Arial"/>
          <w:color w:val="000000"/>
          <w:sz w:val="20"/>
          <w:szCs w:val="20"/>
        </w:rPr>
        <w:t xml:space="preserve">72×72×80 Монтажное отверстие 68×68     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hAnsi="Arial" w:cs="Arial"/>
          <w:b/>
          <w:color w:val="000000"/>
          <w:sz w:val="20"/>
          <w:szCs w:val="20"/>
        </w:rPr>
        <w:t xml:space="preserve">E: </w:t>
      </w:r>
      <w:r w:rsidRPr="007B07DB">
        <w:rPr>
          <w:rFonts w:ascii="Arial" w:hAnsi="Arial" w:cs="Arial"/>
          <w:color w:val="000000"/>
          <w:sz w:val="20"/>
          <w:szCs w:val="20"/>
        </w:rPr>
        <w:t xml:space="preserve">48×96×75 Монтажное отверстие 44×92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hAnsi="Arial" w:cs="Arial"/>
          <w:b/>
          <w:color w:val="000000"/>
          <w:sz w:val="20"/>
          <w:szCs w:val="20"/>
        </w:rPr>
        <w:t xml:space="preserve">F: </w:t>
      </w:r>
      <w:r w:rsidRPr="007B07DB">
        <w:rPr>
          <w:rFonts w:ascii="Arial" w:hAnsi="Arial" w:cs="Arial"/>
          <w:color w:val="000000"/>
          <w:sz w:val="20"/>
          <w:szCs w:val="20"/>
        </w:rPr>
        <w:t xml:space="preserve">96×48×75 Монтажное отверстие 92×44     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hAnsi="Arial" w:cs="Arial"/>
          <w:b/>
          <w:color w:val="000000"/>
          <w:sz w:val="20"/>
          <w:szCs w:val="20"/>
        </w:rPr>
        <w:t xml:space="preserve">G: </w:t>
      </w:r>
      <w:r w:rsidRPr="007B07DB">
        <w:rPr>
          <w:rFonts w:ascii="Arial" w:hAnsi="Arial" w:cs="Arial"/>
          <w:color w:val="000000"/>
          <w:sz w:val="20"/>
          <w:szCs w:val="20"/>
        </w:rPr>
        <w:t xml:space="preserve">48×48×110 Монтажное отверстие 44×44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hAnsi="Arial" w:cs="Arial"/>
          <w:b/>
          <w:color w:val="000000"/>
          <w:sz w:val="20"/>
          <w:szCs w:val="20"/>
        </w:rPr>
        <w:t xml:space="preserve">S: </w:t>
      </w:r>
      <w:r w:rsidRPr="007B07DB">
        <w:rPr>
          <w:rFonts w:ascii="Arial" w:hAnsi="Arial" w:cs="Arial"/>
          <w:color w:val="000000"/>
          <w:sz w:val="20"/>
          <w:szCs w:val="20"/>
        </w:rPr>
        <w:t xml:space="preserve">80×160×85 Монтажное отверстие 76×156      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eastAsia="Gungsuh" w:hAnsi="Arial" w:cs="Arial"/>
          <w:b/>
          <w:color w:val="000000"/>
          <w:sz w:val="20"/>
          <w:szCs w:val="20"/>
        </w:rPr>
        <w:t>B</w:t>
      </w:r>
      <w:r w:rsidRPr="007B07DB">
        <w:rPr>
          <w:rFonts w:ascii="Arial" w:eastAsia="MS Mincho" w:hAnsi="MS Mincho" w:cs="Arial"/>
          <w:b/>
          <w:color w:val="000000"/>
          <w:sz w:val="20"/>
          <w:szCs w:val="20"/>
        </w:rPr>
        <w:t>：</w:t>
      </w:r>
      <w:r w:rsidRPr="007B07DB">
        <w:rPr>
          <w:rFonts w:ascii="Arial" w:hAnsi="Arial" w:cs="Arial"/>
          <w:color w:val="000000"/>
          <w:sz w:val="20"/>
          <w:szCs w:val="20"/>
        </w:rPr>
        <w:t xml:space="preserve">60×120×90 Монтажное отверстие 56×116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eastAsia="Gungsuh" w:hAnsi="Arial" w:cs="Arial"/>
          <w:b/>
          <w:color w:val="000000"/>
          <w:sz w:val="20"/>
          <w:szCs w:val="20"/>
        </w:rPr>
        <w:t>L</w:t>
      </w:r>
      <w:r w:rsidRPr="007B07DB">
        <w:rPr>
          <w:rFonts w:ascii="Arial" w:eastAsia="MS Mincho" w:hAnsi="MS Mincho" w:cs="Arial"/>
          <w:b/>
          <w:color w:val="000000"/>
          <w:sz w:val="20"/>
          <w:szCs w:val="20"/>
          <w:lang w:val="ru-RU"/>
        </w:rPr>
        <w:t>：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Стандартная установка направляющих </w:t>
      </w:r>
      <w:r w:rsidRPr="007B07DB">
        <w:rPr>
          <w:rFonts w:ascii="Arial" w:hAnsi="Arial" w:cs="Arial"/>
          <w:color w:val="000000"/>
          <w:sz w:val="20"/>
          <w:szCs w:val="20"/>
        </w:rPr>
        <w:t>DIN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35 мм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eastAsia="Gungsuh" w:hAnsi="Arial" w:cs="Arial"/>
          <w:b/>
          <w:color w:val="000000"/>
          <w:sz w:val="20"/>
          <w:szCs w:val="20"/>
        </w:rPr>
        <w:t>C</w:t>
      </w:r>
      <w:r w:rsidRPr="007B07DB">
        <w:rPr>
          <w:rFonts w:ascii="Arial" w:eastAsia="MS Mincho" w:hAnsi="MS Mincho" w:cs="Arial"/>
          <w:b/>
          <w:color w:val="000000"/>
          <w:sz w:val="20"/>
          <w:szCs w:val="20"/>
          <w:lang w:val="ru-RU"/>
        </w:rPr>
        <w:t>：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80×120×35 установка настенного комплекта 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2: Метод отображения работы </w:t>
      </w:r>
      <w:r w:rsidR="00292889" w:rsidRPr="007B07DB">
        <w:rPr>
          <w:rFonts w:ascii="Arial" w:hAnsi="Arial" w:cs="Arial"/>
          <w:color w:val="000000"/>
          <w:sz w:val="20"/>
          <w:szCs w:val="20"/>
          <w:lang w:val="ru-RU"/>
        </w:rPr>
        <w:t>'6'</w:t>
      </w:r>
      <w:r w:rsidR="00292889" w:rsidRPr="007B07DB">
        <w:rPr>
          <w:rFonts w:ascii="Arial" w:hAnsi="Arial" w:cs="Arial"/>
          <w:sz w:val="20"/>
          <w:szCs w:val="20"/>
          <w:lang w:val="ru-RU"/>
        </w:rPr>
        <w:t>: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3-кнопочный плавный переключатель настройки, двухрядный 3-</w:t>
      </w:r>
      <w:r w:rsidRPr="007B07DB">
        <w:rPr>
          <w:rFonts w:ascii="Arial" w:hAnsi="Arial" w:cs="Arial"/>
          <w:sz w:val="20"/>
          <w:szCs w:val="20"/>
        </w:rPr>
        <w:t>LED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светодиодный цифровой дисплей, ПИД-регулирование.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3:Дополнительная </w:t>
      </w:r>
      <w:r w:rsidRPr="007B07DB">
        <w:rPr>
          <w:rFonts w:ascii="Arial" w:eastAsia="Gungsuh" w:hAnsi="Arial" w:cs="Arial"/>
          <w:b/>
          <w:color w:val="000000"/>
          <w:sz w:val="20"/>
          <w:szCs w:val="20"/>
          <w:lang w:val="ru-RU"/>
        </w:rPr>
        <w:t>сигнализация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：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'0' нет тревоги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；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   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'1' Сигнал тревоги по верхнему 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пределу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（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сигнал тревоги по верхнему отклонению при контроле температуры по времени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）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 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eastAsia="Gungsuh" w:hAnsi="Arial" w:cs="Arial"/>
          <w:b/>
          <w:color w:val="000000"/>
          <w:sz w:val="20"/>
          <w:szCs w:val="20"/>
          <w:lang w:val="ru-RU"/>
        </w:rPr>
        <w:t>4</w:t>
      </w:r>
      <w:r w:rsidRPr="007B07DB">
        <w:rPr>
          <w:rFonts w:ascii="Arial" w:eastAsia="MS Mincho" w:hAnsi="MS Mincho" w:cs="Arial"/>
          <w:b/>
          <w:color w:val="000000"/>
          <w:sz w:val="20"/>
          <w:szCs w:val="20"/>
          <w:lang w:val="ru-RU"/>
        </w:rPr>
        <w:t>：</w:t>
      </w:r>
      <w:r w:rsidRPr="007B07DB">
        <w:rPr>
          <w:rFonts w:ascii="Arial" w:eastAsia="Gungsuh" w:hAnsi="Arial" w:cs="Arial"/>
          <w:b/>
          <w:color w:val="000000"/>
          <w:sz w:val="20"/>
          <w:szCs w:val="20"/>
          <w:lang w:val="ru-RU"/>
        </w:rPr>
        <w:t>Вход</w:t>
      </w:r>
      <w:r w:rsidRPr="007B07DB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'8'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292889"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: 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входной сигнал может свободно </w:t>
      </w:r>
      <w:r w:rsidRPr="007B07DB">
        <w:rPr>
          <w:rFonts w:ascii="Arial" w:hAnsi="Arial" w:cs="Arial"/>
          <w:sz w:val="20"/>
          <w:szCs w:val="20"/>
          <w:lang w:val="ru-RU"/>
        </w:rPr>
        <w:t>переключаться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 (</w:t>
      </w:r>
      <w:r w:rsidRPr="007B07DB">
        <w:rPr>
          <w:rFonts w:ascii="Arial" w:hAnsi="Arial" w:cs="Arial"/>
          <w:sz w:val="20"/>
          <w:szCs w:val="20"/>
          <w:lang w:val="ru-RU"/>
        </w:rPr>
        <w:t>Нет входного напряжения и тока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). </w:t>
      </w:r>
    </w:p>
    <w:p w:rsidR="00806664" w:rsidRPr="004A577F" w:rsidRDefault="007B07DB" w:rsidP="007B07DB">
      <w:pPr>
        <w:spacing w:line="276" w:lineRule="auto"/>
        <w:rPr>
          <w:rFonts w:ascii="Arial" w:eastAsia="Gungsuh" w:hAnsi="Arial" w:cs="Arial"/>
          <w:color w:val="000000"/>
          <w:sz w:val="20"/>
          <w:szCs w:val="20"/>
          <w:lang w:val="ru-RU"/>
        </w:rPr>
      </w:pPr>
      <w:r w:rsidRPr="007B07DB">
        <w:rPr>
          <w:rFonts w:ascii="Arial" w:eastAsia="Gungsuh" w:hAnsi="Arial" w:cs="Arial"/>
          <w:b/>
          <w:color w:val="000000"/>
          <w:sz w:val="20"/>
          <w:szCs w:val="20"/>
          <w:lang w:val="ru-RU"/>
        </w:rPr>
        <w:t>5</w:t>
      </w:r>
      <w:r w:rsidRPr="007B07DB">
        <w:rPr>
          <w:rFonts w:ascii="Arial" w:eastAsia="MS Mincho" w:hAnsi="MS Mincho" w:cs="Arial"/>
          <w:b/>
          <w:color w:val="000000"/>
          <w:sz w:val="20"/>
          <w:szCs w:val="20"/>
          <w:lang w:val="ru-RU"/>
        </w:rPr>
        <w:t>：</w:t>
      </w:r>
      <w:r w:rsidRPr="007B07DB">
        <w:rPr>
          <w:rFonts w:ascii="Arial" w:hAnsi="Arial" w:cs="Arial"/>
          <w:b/>
          <w:sz w:val="20"/>
          <w:szCs w:val="20"/>
          <w:lang w:val="ru-RU"/>
        </w:rPr>
        <w:t>Суффикс</w:t>
      </w:r>
      <w:r w:rsidRPr="007B07DB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7B07DB">
        <w:rPr>
          <w:rFonts w:ascii="Arial" w:hAnsi="Arial" w:cs="Arial"/>
          <w:b/>
          <w:sz w:val="20"/>
          <w:szCs w:val="20"/>
          <w:lang w:val="ru-RU"/>
        </w:rPr>
        <w:t>пусто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：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релейный выход </w:t>
      </w:r>
      <w:r w:rsidRPr="007B07DB">
        <w:rPr>
          <w:rFonts w:ascii="Arial" w:eastAsia="Gungsuh" w:hAnsi="Arial" w:cs="Arial"/>
          <w:color w:val="000000"/>
          <w:sz w:val="20"/>
          <w:szCs w:val="20"/>
        </w:rPr>
        <w:t>G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：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твердый релейный выход </w:t>
      </w:r>
      <w:r w:rsidRPr="007B07DB">
        <w:rPr>
          <w:rFonts w:ascii="Arial" w:eastAsia="Gungsuh" w:hAnsi="Arial" w:cs="Arial"/>
          <w:color w:val="000000"/>
          <w:sz w:val="20"/>
          <w:szCs w:val="20"/>
        </w:rPr>
        <w:t>T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：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функция управления временем</w:t>
      </w:r>
    </w:p>
    <w:p w:rsidR="00292889" w:rsidRPr="004A577F" w:rsidRDefault="00292889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:rsidR="00806664" w:rsidRPr="007B07DB" w:rsidRDefault="007B07DB" w:rsidP="007B07DB">
      <w:pPr>
        <w:pStyle w:val="Heading7"/>
      </w:pPr>
      <w:bookmarkStart w:id="5" w:name="_um6k1ivpqqqg" w:colFirst="0" w:colLast="0"/>
      <w:bookmarkEnd w:id="5"/>
      <w:r w:rsidRPr="007B07DB">
        <w:t>Внутренние параметры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hAnsi="Arial" w:cs="Arial"/>
          <w:sz w:val="20"/>
          <w:szCs w:val="20"/>
        </w:rPr>
        <w:t>Таблица 5.1</w:t>
      </w:r>
    </w:p>
    <w:tbl>
      <w:tblPr>
        <w:tblStyle w:val="a"/>
        <w:tblW w:w="5107" w:type="pct"/>
        <w:tblInd w:w="-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8"/>
        <w:gridCol w:w="436"/>
        <w:gridCol w:w="871"/>
        <w:gridCol w:w="1680"/>
        <w:gridCol w:w="1118"/>
        <w:gridCol w:w="4111"/>
        <w:gridCol w:w="1241"/>
      </w:tblGrid>
      <w:tr w:rsidR="00990B7E" w:rsidRPr="007B07DB" w:rsidTr="004A577F">
        <w:trPr>
          <w:cantSplit/>
          <w:trHeight w:val="20"/>
          <w:tblHeader/>
        </w:trPr>
        <w:tc>
          <w:tcPr>
            <w:tcW w:w="934" w:type="dxa"/>
            <w:gridSpan w:val="2"/>
            <w:shd w:val="clear" w:color="auto" w:fill="auto"/>
            <w:tcMar>
              <w:left w:w="108" w:type="dxa"/>
              <w:right w:w="7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№</w:t>
            </w:r>
          </w:p>
        </w:tc>
        <w:tc>
          <w:tcPr>
            <w:tcW w:w="871" w:type="dxa"/>
            <w:shd w:val="clear" w:color="auto" w:fill="auto"/>
            <w:tcMar>
              <w:left w:w="216" w:type="dxa"/>
              <w:right w:w="111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Вид</w:t>
            </w:r>
          </w:p>
        </w:tc>
        <w:tc>
          <w:tcPr>
            <w:tcW w:w="1680" w:type="dxa"/>
            <w:shd w:val="clear" w:color="auto" w:fill="auto"/>
            <w:tcMar>
              <w:left w:w="174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118" w:type="dxa"/>
            <w:shd w:val="clear" w:color="auto" w:fill="auto"/>
            <w:tcMar>
              <w:left w:w="50" w:type="dxa"/>
              <w:right w:w="6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Диапазон настройки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1241" w:type="dxa"/>
            <w:shd w:val="clear" w:color="auto" w:fill="auto"/>
            <w:tcMar>
              <w:left w:w="188" w:type="dxa"/>
              <w:right w:w="4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  <w:lang w:val="ru-RU"/>
              </w:rPr>
              <w:t>З</w:t>
            </w:r>
            <w:r w:rsidRPr="007B07DB">
              <w:rPr>
                <w:sz w:val="16"/>
                <w:szCs w:val="16"/>
              </w:rPr>
              <w:t>начение по умолчанию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 w:val="restart"/>
            <w:shd w:val="clear" w:color="auto" w:fill="auto"/>
            <w:tcMar>
              <w:left w:w="108" w:type="dxa"/>
              <w:right w:w="73" w:type="dxa"/>
            </w:tcMar>
            <w:textDirection w:val="btLr"/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Первое меню</w:t>
            </w:r>
          </w:p>
        </w:tc>
        <w:tc>
          <w:tcPr>
            <w:tcW w:w="436" w:type="dxa"/>
            <w:shd w:val="clear" w:color="auto" w:fill="auto"/>
            <w:tcMar>
              <w:left w:w="108" w:type="dxa"/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shd w:val="clear" w:color="auto" w:fill="auto"/>
            <w:tcMar>
              <w:left w:w="216" w:type="dxa"/>
              <w:right w:w="111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MS Mincho" w:hAnsi="MS Mincho"/>
                <w:color w:val="000000"/>
                <w:sz w:val="16"/>
                <w:szCs w:val="16"/>
              </w:rPr>
              <w:t>★</w:t>
            </w:r>
            <w:r w:rsidRPr="007B07DB">
              <w:rPr>
                <w:color w:val="000000"/>
                <w:sz w:val="16"/>
                <w:szCs w:val="16"/>
              </w:rPr>
              <w:t xml:space="preserve"> 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182753" cy="143256"/>
                  <wp:effectExtent l="0" t="0" r="0" b="0"/>
                  <wp:docPr id="76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shd w:val="clear" w:color="auto" w:fill="auto"/>
            <w:tcMar>
              <w:left w:w="174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Назначенные температурные показатели</w:t>
            </w:r>
          </w:p>
        </w:tc>
        <w:tc>
          <w:tcPr>
            <w:tcW w:w="1118" w:type="dxa"/>
            <w:shd w:val="clear" w:color="auto" w:fill="auto"/>
            <w:tcMar>
              <w:left w:w="50" w:type="dxa"/>
              <w:right w:w="6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 xml:space="preserve">Определяется 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231648" cy="124206"/>
                  <wp:effectExtent l="0" t="0" r="0" b="0"/>
                  <wp:docPr id="77" name="image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242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color w:val="000000"/>
                <w:sz w:val="16"/>
                <w:szCs w:val="16"/>
              </w:rPr>
              <w:t xml:space="preserve"> . 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249936" cy="124206"/>
                  <wp:effectExtent l="0" t="0" r="0" b="0"/>
                  <wp:docPr id="78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1242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>Нажмите кнопку ▲ и удерживайте ее в течение 3 секунд, чтобы напрямую изменить заданное значение. При общем температурном контроле нажмите кнопку ▲ или ▼ и удерживайте ее в течение 3 секунд, чтобы изменить заданное значение.</w:t>
            </w:r>
          </w:p>
        </w:tc>
        <w:tc>
          <w:tcPr>
            <w:tcW w:w="1241" w:type="dxa"/>
            <w:shd w:val="clear" w:color="auto" w:fill="auto"/>
            <w:tcMar>
              <w:left w:w="188" w:type="dxa"/>
              <w:right w:w="43" w:type="dxa"/>
            </w:tcMar>
            <w:vAlign w:val="center"/>
          </w:tcPr>
          <w:p w:rsidR="00990B7E" w:rsidRPr="007B07DB" w:rsidRDefault="00653E7B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color w:val="000000"/>
                <w:sz w:val="16"/>
                <w:szCs w:val="16"/>
                <w:lang w:val="ru-RU"/>
              </w:rPr>
              <w:t>Случайное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7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tcMar>
              <w:left w:w="108" w:type="dxa"/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shd w:val="clear" w:color="auto" w:fill="auto"/>
            <w:tcMar>
              <w:left w:w="200" w:type="dxa"/>
              <w:right w:w="96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MS Mincho" w:hAnsi="MS Mincho"/>
                <w:sz w:val="16"/>
                <w:szCs w:val="16"/>
              </w:rPr>
              <w:t>★</w:t>
            </w:r>
            <w:r w:rsidRPr="007B07DB">
              <w:rPr>
                <w:sz w:val="16"/>
                <w:szCs w:val="16"/>
              </w:rPr>
              <w:t xml:space="preserve"> 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182880" cy="143256"/>
                  <wp:effectExtent l="0" t="0" r="0" b="0"/>
                  <wp:docPr id="7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shd w:val="clear" w:color="auto" w:fill="auto"/>
            <w:tcMar>
              <w:left w:w="366" w:type="dxa"/>
              <w:right w:w="221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Установка времени</w:t>
            </w:r>
          </w:p>
        </w:tc>
        <w:tc>
          <w:tcPr>
            <w:tcW w:w="1118" w:type="dxa"/>
            <w:shd w:val="clear" w:color="auto" w:fill="auto"/>
            <w:tcMar>
              <w:left w:w="382" w:type="dxa"/>
              <w:right w:w="277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0</w:t>
            </w:r>
            <w:r w:rsidRPr="007B07DB">
              <w:rPr>
                <w:rFonts w:eastAsia="MS Mincho" w:hAnsi="MS Mincho"/>
                <w:sz w:val="16"/>
                <w:szCs w:val="16"/>
              </w:rPr>
              <w:t>～</w:t>
            </w:r>
            <w:r w:rsidRPr="007B07DB">
              <w:rPr>
                <w:rFonts w:eastAsia="Gungsuh"/>
                <w:sz w:val="16"/>
                <w:szCs w:val="16"/>
              </w:rPr>
              <w:t>999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>Нажмите кнопку ▼ и удерживайте ее в течение 3 секунд, чтобы напрямую изменить назначенное значение.</w:t>
            </w:r>
          </w:p>
        </w:tc>
        <w:tc>
          <w:tcPr>
            <w:tcW w:w="1241" w:type="dxa"/>
            <w:shd w:val="clear" w:color="auto" w:fill="auto"/>
            <w:tcMar>
              <w:left w:w="188" w:type="dxa"/>
              <w:right w:w="43" w:type="dxa"/>
            </w:tcMar>
            <w:vAlign w:val="center"/>
          </w:tcPr>
          <w:p w:rsidR="00990B7E" w:rsidRPr="007B07DB" w:rsidRDefault="00653E7B" w:rsidP="004A577F">
            <w:pPr>
              <w:pStyle w:val="NoSpacing"/>
              <w:jc w:val="center"/>
              <w:rPr>
                <w:color w:val="000000"/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  <w:lang w:val="ru-RU"/>
              </w:rPr>
              <w:t>Случайное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 w:val="restart"/>
            <w:shd w:val="clear" w:color="auto" w:fill="auto"/>
            <w:tcMar>
              <w:left w:w="108" w:type="dxa"/>
              <w:right w:w="0" w:type="dxa"/>
            </w:tcMar>
            <w:textDirection w:val="btLr"/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Второе меню</w:t>
            </w:r>
          </w:p>
        </w:tc>
        <w:tc>
          <w:tcPr>
            <w:tcW w:w="436" w:type="dxa"/>
            <w:shd w:val="clear" w:color="auto" w:fill="auto"/>
            <w:tcMar>
              <w:left w:w="108" w:type="dxa"/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  <w:right w:w="218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ascii="Cambria Math" w:hAnsi="Cambria Math"/>
                <w:color w:val="000000"/>
                <w:sz w:val="16"/>
                <w:szCs w:val="16"/>
              </w:rPr>
              <w:t>◆</w:t>
            </w:r>
            <w:r w:rsidRPr="007B07DB">
              <w:rPr>
                <w:color w:val="000000"/>
                <w:sz w:val="16"/>
                <w:szCs w:val="16"/>
              </w:rPr>
              <w:t xml:space="preserve"> 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182753" cy="162306"/>
                  <wp:effectExtent l="0" t="0" r="0" b="0"/>
                  <wp:docPr id="80" name="image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" cy="1623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shd w:val="clear" w:color="auto" w:fill="auto"/>
            <w:tcMar>
              <w:left w:w="108" w:type="dxa"/>
              <w:right w:w="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rFonts w:eastAsia="Gungsuh"/>
                <w:sz w:val="16"/>
                <w:szCs w:val="16"/>
                <w:lang w:val="ru-RU"/>
              </w:rPr>
              <w:t xml:space="preserve">Сигнализация верхнего предела 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（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сигнализация верхнего отклонения температуры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）</w:t>
            </w:r>
          </w:p>
        </w:tc>
        <w:tc>
          <w:tcPr>
            <w:tcW w:w="1118" w:type="dxa"/>
            <w:shd w:val="clear" w:color="auto" w:fill="auto"/>
            <w:tcMar>
              <w:left w:w="382" w:type="dxa"/>
              <w:right w:w="277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color w:val="000000"/>
                <w:sz w:val="16"/>
                <w:szCs w:val="16"/>
              </w:rPr>
              <w:t>0</w:t>
            </w:r>
            <w:r w:rsidRPr="007B07DB">
              <w:rPr>
                <w:rFonts w:eastAsia="MS Mincho" w:hAnsi="MS Mincho"/>
                <w:color w:val="000000"/>
                <w:sz w:val="16"/>
                <w:szCs w:val="16"/>
              </w:rPr>
              <w:t>～</w:t>
            </w:r>
            <w:r w:rsidRPr="007B07DB">
              <w:rPr>
                <w:rFonts w:eastAsia="Gungsuh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 xml:space="preserve">Выход контактного преобразования превысит точку тревоги, и загорится сигнальная лампочка. Это используется в качестве сигнализации верхнего отклонения температуры. Когда наступит время контроля температуры, она будет иметь смысл, пока  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231648" cy="143256"/>
                  <wp:effectExtent l="0" t="0" r="0" b="0"/>
                  <wp:docPr id="81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 xml:space="preserve"> 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＝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0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）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.</w:t>
            </w:r>
          </w:p>
        </w:tc>
        <w:tc>
          <w:tcPr>
            <w:tcW w:w="1241" w:type="dxa"/>
            <w:shd w:val="clear" w:color="auto" w:fill="auto"/>
            <w:tcMar>
              <w:left w:w="188" w:type="dxa"/>
              <w:right w:w="43" w:type="dxa"/>
            </w:tcMar>
            <w:vAlign w:val="center"/>
          </w:tcPr>
          <w:p w:rsidR="00990B7E" w:rsidRPr="007B07DB" w:rsidRDefault="00653E7B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  <w:lang w:val="ru-RU"/>
              </w:rPr>
              <w:t>Случайное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tcMar>
              <w:left w:w="108" w:type="dxa"/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71" w:type="dxa"/>
            <w:shd w:val="clear" w:color="auto" w:fill="auto"/>
            <w:tcMar>
              <w:left w:w="288" w:type="dxa"/>
              <w:right w:w="20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195199" cy="152400"/>
                  <wp:effectExtent l="0" t="0" r="0" b="0"/>
                  <wp:docPr id="82" name="image5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shd w:val="clear" w:color="auto" w:fill="auto"/>
            <w:tcMar>
              <w:left w:w="108" w:type="dxa"/>
              <w:right w:w="2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Поправка к отклонению измерений</w:t>
            </w:r>
          </w:p>
        </w:tc>
        <w:tc>
          <w:tcPr>
            <w:tcW w:w="1118" w:type="dxa"/>
            <w:shd w:val="clear" w:color="auto" w:fill="auto"/>
            <w:tcMar>
              <w:left w:w="352" w:type="dxa"/>
              <w:right w:w="247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color w:val="000000"/>
                <w:sz w:val="16"/>
                <w:szCs w:val="16"/>
              </w:rPr>
              <w:t>-20</w:t>
            </w:r>
            <w:r w:rsidRPr="007B07DB">
              <w:rPr>
                <w:rFonts w:eastAsia="MS Mincho" w:hAnsi="MS Mincho"/>
                <w:color w:val="000000"/>
                <w:sz w:val="16"/>
                <w:szCs w:val="16"/>
              </w:rPr>
              <w:t>～</w:t>
            </w:r>
            <w:r w:rsidRPr="007B07DB">
              <w:rPr>
                <w:rFonts w:eastAsia="Gungsuh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>Увеличение или уменьшение этих данных может изменить значение измерения.</w:t>
            </w:r>
          </w:p>
        </w:tc>
        <w:tc>
          <w:tcPr>
            <w:tcW w:w="1241" w:type="dxa"/>
            <w:shd w:val="clear" w:color="auto" w:fill="auto"/>
            <w:tcMar>
              <w:left w:w="448" w:type="dxa"/>
              <w:right w:w="30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tcMar>
              <w:left w:w="108" w:type="dxa"/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1" w:type="dxa"/>
            <w:shd w:val="clear" w:color="auto" w:fill="auto"/>
            <w:tcMar>
              <w:left w:w="358" w:type="dxa"/>
              <w:right w:w="25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115824" cy="143256"/>
                  <wp:effectExtent l="0" t="0" r="0" b="0"/>
                  <wp:docPr id="83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shd w:val="clear" w:color="auto" w:fill="auto"/>
            <w:tcMar>
              <w:left w:w="108" w:type="dxa"/>
              <w:right w:w="23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Пропорциональная полоса</w:t>
            </w:r>
          </w:p>
        </w:tc>
        <w:tc>
          <w:tcPr>
            <w:tcW w:w="1118" w:type="dxa"/>
            <w:shd w:val="clear" w:color="auto" w:fill="auto"/>
            <w:tcMar>
              <w:left w:w="108" w:type="dxa"/>
              <w:right w:w="5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color w:val="000000"/>
                <w:sz w:val="16"/>
                <w:szCs w:val="16"/>
              </w:rPr>
              <w:t xml:space="preserve">0 </w:t>
            </w:r>
            <w:r w:rsidRPr="007B07DB">
              <w:rPr>
                <w:rFonts w:eastAsia="MS Mincho" w:hAnsi="MS Mincho"/>
                <w:color w:val="000000"/>
                <w:sz w:val="16"/>
                <w:szCs w:val="16"/>
              </w:rPr>
              <w:t>～</w:t>
            </w:r>
            <w:r w:rsidRPr="007B07DB">
              <w:rPr>
                <w:rFonts w:eastAsia="Gungsuh"/>
                <w:color w:val="000000"/>
                <w:sz w:val="16"/>
                <w:szCs w:val="16"/>
              </w:rPr>
              <w:t xml:space="preserve"> 99.9 </w:t>
            </w:r>
            <w:r w:rsidRPr="007B07DB">
              <w:rPr>
                <w:rFonts w:eastAsia="MS Mincho" w:hAnsi="MS Mincho"/>
                <w:color w:val="000000"/>
                <w:sz w:val="16"/>
                <w:szCs w:val="16"/>
              </w:rPr>
              <w:t>～</w:t>
            </w:r>
            <w:r w:rsidRPr="007B07DB">
              <w:rPr>
                <w:rFonts w:eastAsia="Gungsuh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rFonts w:eastAsia="Gungsuh"/>
                <w:sz w:val="16"/>
                <w:szCs w:val="16"/>
                <w:lang w:val="ru-RU"/>
              </w:rPr>
              <w:t xml:space="preserve">Когда </w:t>
            </w:r>
            <w:r w:rsidRPr="007B07DB">
              <w:rPr>
                <w:rFonts w:eastAsia="Gungsuh"/>
                <w:sz w:val="16"/>
                <w:szCs w:val="16"/>
              </w:rPr>
              <w:t>P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↑, функция пропорциональности↓, столкновение</w:t>
            </w:r>
          </w:p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rFonts w:eastAsia="Gungsuh"/>
                <w:sz w:val="16"/>
                <w:szCs w:val="16"/>
                <w:lang w:val="ru-RU"/>
              </w:rPr>
              <w:t>↓, но слишком малое количество увеличит время нагрева</w:t>
            </w:r>
          </w:p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 xml:space="preserve">Когда </w:t>
            </w:r>
            <w:r w:rsidRPr="007B07DB">
              <w:rPr>
                <w:sz w:val="16"/>
                <w:szCs w:val="16"/>
              </w:rPr>
              <w:t>P</w:t>
            </w:r>
            <w:r w:rsidRPr="007B07DB">
              <w:rPr>
                <w:sz w:val="16"/>
                <w:szCs w:val="16"/>
                <w:lang w:val="ru-RU"/>
              </w:rPr>
              <w:t xml:space="preserve">=0, прибор управляется </w:t>
            </w:r>
            <w:r w:rsidRPr="007B07DB">
              <w:rPr>
                <w:sz w:val="16"/>
                <w:szCs w:val="16"/>
              </w:rPr>
              <w:t>ON</w:t>
            </w:r>
            <w:r w:rsidRPr="007B07DB">
              <w:rPr>
                <w:sz w:val="16"/>
                <w:szCs w:val="16"/>
                <w:lang w:val="ru-RU"/>
              </w:rPr>
              <w:t>/</w:t>
            </w:r>
            <w:r w:rsidRPr="007B07DB">
              <w:rPr>
                <w:sz w:val="16"/>
                <w:szCs w:val="16"/>
              </w:rPr>
              <w:t>OFF</w:t>
            </w:r>
            <w:r w:rsidRPr="007B07DB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241" w:type="dxa"/>
            <w:shd w:val="clear" w:color="auto" w:fill="auto"/>
            <w:tcMar>
              <w:left w:w="318" w:type="dxa"/>
              <w:right w:w="411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8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3" w:type="dxa"/>
              <w:right w:w="296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60960" cy="152400"/>
                  <wp:effectExtent l="0" t="0" r="0" b="0"/>
                  <wp:docPr id="84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6" w:type="dxa"/>
              <w:right w:w="22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Интегральное время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18" w:type="dxa"/>
              <w:right w:w="249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color w:val="000000"/>
                <w:sz w:val="16"/>
                <w:szCs w:val="16"/>
              </w:rPr>
              <w:t>0</w:t>
            </w:r>
            <w:r w:rsidRPr="007B07DB">
              <w:rPr>
                <w:rFonts w:eastAsia="MS Mincho" w:hAnsi="MS Mincho"/>
                <w:color w:val="000000"/>
                <w:sz w:val="16"/>
                <w:szCs w:val="16"/>
              </w:rPr>
              <w:t>～</w:t>
            </w:r>
            <w:r w:rsidRPr="007B07DB">
              <w:rPr>
                <w:rFonts w:eastAsia="Gungsuh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>Установите интегральное время, чтобы уменьшить остаточное отклонение, вызванное пропорциональным управлением. Чтобы увеличить его, уменьшите статическую разницу, но будьте осторожны, так как высокая статическая разница может привести к нестабильности.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4" w:type="dxa"/>
              <w:right w:w="30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color w:val="000000"/>
                <w:sz w:val="16"/>
                <w:szCs w:val="16"/>
              </w:rPr>
              <w:t>240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6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115824" cy="133350"/>
                  <wp:effectExtent l="0" t="0" r="0" b="0"/>
                  <wp:docPr id="8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210" w:type="dxa"/>
              <w:right w:w="6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Дифференциальное время</w:t>
            </w:r>
          </w:p>
        </w:tc>
        <w:tc>
          <w:tcPr>
            <w:tcW w:w="1118" w:type="dxa"/>
            <w:tcMar>
              <w:left w:w="318" w:type="dxa"/>
              <w:right w:w="249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0</w:t>
            </w:r>
            <w:r w:rsidRPr="007B07DB">
              <w:rPr>
                <w:rFonts w:eastAsia="MS Mincho" w:hAnsi="MS Mincho"/>
                <w:sz w:val="16"/>
                <w:szCs w:val="16"/>
              </w:rPr>
              <w:t>～</w:t>
            </w:r>
            <w:r w:rsidRPr="007B07DB">
              <w:rPr>
                <w:rFonts w:eastAsia="Gungsuh"/>
                <w:sz w:val="16"/>
                <w:szCs w:val="16"/>
              </w:rPr>
              <w:t>200</w:t>
            </w:r>
          </w:p>
        </w:tc>
        <w:tc>
          <w:tcPr>
            <w:tcW w:w="4111" w:type="dxa"/>
            <w:tcMar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>Установите время дифференцирования для предотвращения колебаний выходного сигнала, чтобы повысить стабильность управления.</w:t>
            </w:r>
          </w:p>
        </w:tc>
        <w:tc>
          <w:tcPr>
            <w:tcW w:w="1241" w:type="dxa"/>
            <w:tcMar>
              <w:left w:w="318" w:type="dxa"/>
              <w:right w:w="30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30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7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115824" cy="152400"/>
                  <wp:effectExtent l="0" t="0" r="0" b="0"/>
                  <wp:docPr id="86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353" w:type="dxa"/>
              <w:right w:w="208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Контрольный период</w:t>
            </w:r>
          </w:p>
        </w:tc>
        <w:tc>
          <w:tcPr>
            <w:tcW w:w="1118" w:type="dxa"/>
            <w:tcMar>
              <w:left w:w="287" w:type="dxa"/>
              <w:right w:w="181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2</w:t>
            </w:r>
            <w:r w:rsidRPr="007B07DB">
              <w:rPr>
                <w:rFonts w:eastAsia="MS Mincho" w:hAnsi="MS Mincho"/>
                <w:sz w:val="16"/>
                <w:szCs w:val="16"/>
              </w:rPr>
              <w:t>～</w:t>
            </w:r>
            <w:r w:rsidRPr="007B07DB">
              <w:rPr>
                <w:rFonts w:eastAsia="Gungsuh"/>
                <w:sz w:val="16"/>
                <w:szCs w:val="16"/>
              </w:rPr>
              <w:t xml:space="preserve"> 120S</w:t>
            </w:r>
          </w:p>
        </w:tc>
        <w:tc>
          <w:tcPr>
            <w:tcW w:w="4111" w:type="dxa"/>
            <w:tcMar>
              <w:left w:w="109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</w:rPr>
              <w:t>SSR</w:t>
            </w:r>
            <w:r w:rsidRPr="007B07DB">
              <w:rPr>
                <w:sz w:val="16"/>
                <w:szCs w:val="16"/>
                <w:lang w:val="ru-RU"/>
              </w:rPr>
              <w:t xml:space="preserve"> имеет 2-секундную задержку при выходе с завода, в то время как реле имеет 10-секундную задержку.</w:t>
            </w:r>
          </w:p>
        </w:tc>
        <w:tc>
          <w:tcPr>
            <w:tcW w:w="1241" w:type="dxa"/>
            <w:tcMar>
              <w:left w:w="403" w:type="dxa"/>
              <w:right w:w="258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10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8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318135" cy="200025"/>
                  <wp:effectExtent l="0" t="0" r="0" b="0"/>
                  <wp:docPr id="8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0"/>
                          <a:srcRect l="15102" t="9083" r="17383" b="32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161" w:type="dxa"/>
              <w:right w:w="16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>Основное управление с помощью снижения уровня</w:t>
            </w:r>
          </w:p>
        </w:tc>
        <w:tc>
          <w:tcPr>
            <w:tcW w:w="1118" w:type="dxa"/>
            <w:tcMar>
              <w:left w:w="290" w:type="dxa"/>
              <w:right w:w="187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0.1</w:t>
            </w:r>
            <w:r w:rsidRPr="007B07DB">
              <w:rPr>
                <w:rFonts w:eastAsia="MS Mincho" w:hAnsi="MS Mincho"/>
                <w:sz w:val="16"/>
                <w:szCs w:val="16"/>
              </w:rPr>
              <w:t>～</w:t>
            </w:r>
            <w:r w:rsidRPr="007B07DB">
              <w:rPr>
                <w:rFonts w:eastAsia="Gungsuh"/>
                <w:sz w:val="16"/>
                <w:szCs w:val="16"/>
              </w:rPr>
              <w:t>50.0</w:t>
            </w:r>
          </w:p>
        </w:tc>
        <w:tc>
          <w:tcPr>
            <w:tcW w:w="4111" w:type="dxa"/>
            <w:tcMar>
              <w:right w:w="18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 xml:space="preserve">Это имеет смысл при управлении </w:t>
            </w:r>
            <w:r w:rsidRPr="007B07DB">
              <w:rPr>
                <w:sz w:val="16"/>
                <w:szCs w:val="16"/>
              </w:rPr>
              <w:t>ON</w:t>
            </w:r>
            <w:r w:rsidRPr="007B07DB">
              <w:rPr>
                <w:sz w:val="16"/>
                <w:szCs w:val="16"/>
                <w:lang w:val="ru-RU"/>
              </w:rPr>
              <w:t>/</w:t>
            </w:r>
            <w:r w:rsidRPr="007B07DB">
              <w:rPr>
                <w:sz w:val="16"/>
                <w:szCs w:val="16"/>
              </w:rPr>
              <w:t>OFF</w:t>
            </w:r>
            <w:r w:rsidRPr="007B07DB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241" w:type="dxa"/>
            <w:tcMar>
              <w:left w:w="380" w:type="dxa"/>
              <w:right w:w="236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1.0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9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195072" cy="152400"/>
                  <wp:effectExtent l="0" t="0" r="0" b="0"/>
                  <wp:docPr id="88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Самостоятельная установка</w:t>
            </w:r>
          </w:p>
        </w:tc>
        <w:tc>
          <w:tcPr>
            <w:tcW w:w="1118" w:type="dxa"/>
            <w:tcMar>
              <w:right w:w="19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237743" cy="105156"/>
                  <wp:effectExtent l="0" t="0" r="0" b="0"/>
                  <wp:docPr id="8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051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sz w:val="16"/>
                <w:szCs w:val="16"/>
              </w:rPr>
              <w:t>/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304800" cy="152400"/>
                  <wp:effectExtent l="0" t="0" r="0" b="0"/>
                  <wp:docPr id="9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Mar>
              <w:left w:w="238" w:type="dxa"/>
              <w:right w:w="92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304800" cy="152400"/>
                  <wp:effectExtent l="0" t="0" r="0" b="0"/>
                  <wp:docPr id="9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sz w:val="16"/>
                <w:szCs w:val="16"/>
                <w:lang w:val="ru-RU"/>
              </w:rPr>
              <w:t>- Выключить функцию настройки себя;</w:t>
            </w:r>
          </w:p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237743" cy="105156"/>
                  <wp:effectExtent l="0" t="0" r="0" b="0"/>
                  <wp:docPr id="9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051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sz w:val="16"/>
                <w:szCs w:val="16"/>
                <w:lang w:val="ru-RU"/>
              </w:rPr>
              <w:t>-Включите функцию самонастройки.</w:t>
            </w:r>
          </w:p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 xml:space="preserve">При включении 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237743" cy="105156"/>
                  <wp:effectExtent l="0" t="0" r="0" b="0"/>
                  <wp:docPr id="9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051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sz w:val="16"/>
                <w:szCs w:val="16"/>
                <w:lang w:val="ru-RU"/>
              </w:rPr>
              <w:t>она будет выполнять самостоятельную настройку в течение одного времени, когда контроллер находится в данном рабочем состоянии, а затем автоматически выключится.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304800" cy="152400"/>
                  <wp:effectExtent l="0" t="0" r="0" b="0"/>
                  <wp:docPr id="9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Mar>
              <w:left w:w="448" w:type="dxa"/>
              <w:right w:w="30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0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10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427355" cy="266700"/>
                  <wp:effectExtent l="0" t="0" r="0" b="0"/>
                  <wp:docPr id="9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4"/>
                          <a:srcRect r="7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0" w:type="dxa"/>
              <w:right w:w="25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Блокировка</w:t>
            </w:r>
          </w:p>
        </w:tc>
        <w:tc>
          <w:tcPr>
            <w:tcW w:w="1118" w:type="dxa"/>
            <w:tcMar>
              <w:left w:w="210" w:type="dxa"/>
              <w:right w:w="6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0</w:t>
            </w:r>
            <w:r w:rsidRPr="007B07DB">
              <w:rPr>
                <w:rFonts w:eastAsia="MS Mincho" w:hAnsi="MS Mincho"/>
                <w:sz w:val="16"/>
                <w:szCs w:val="16"/>
              </w:rPr>
              <w:t>～</w:t>
            </w:r>
            <w:r w:rsidRPr="007B07DB">
              <w:rPr>
                <w:rFonts w:eastAsia="Gungsuh"/>
                <w:sz w:val="16"/>
                <w:szCs w:val="16"/>
              </w:rPr>
              <w:t>50</w:t>
            </w:r>
          </w:p>
        </w:tc>
        <w:tc>
          <w:tcPr>
            <w:tcW w:w="4111" w:type="dxa"/>
            <w:tcMar>
              <w:left w:w="318" w:type="dxa"/>
              <w:right w:w="249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>Когда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306161" cy="190500"/>
                  <wp:effectExtent l="0" t="0" r="0" b="0"/>
                  <wp:docPr id="9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4"/>
                          <a:srcRect r="7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6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sz w:val="16"/>
                <w:szCs w:val="16"/>
                <w:lang w:val="ru-RU"/>
              </w:rPr>
              <w:t>=0, все параметры могут быть изменены.</w:t>
            </w:r>
          </w:p>
        </w:tc>
        <w:tc>
          <w:tcPr>
            <w:tcW w:w="1241" w:type="dxa"/>
            <w:tcMar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0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 w:val="restart"/>
            <w:shd w:val="clear" w:color="auto" w:fill="auto"/>
            <w:tcMar>
              <w:left w:w="108" w:type="dxa"/>
              <w:right w:w="0" w:type="dxa"/>
            </w:tcMar>
            <w:textDirection w:val="btLr"/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Третье меню</w:t>
            </w:r>
          </w:p>
        </w:tc>
        <w:tc>
          <w:tcPr>
            <w:tcW w:w="436" w:type="dxa"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11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427355" cy="266700"/>
                  <wp:effectExtent l="0" t="0" r="0" b="0"/>
                  <wp:docPr id="9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4"/>
                          <a:srcRect r="7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0" w:type="dxa"/>
              <w:right w:w="25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Блокировка</w:t>
            </w:r>
          </w:p>
        </w:tc>
        <w:tc>
          <w:tcPr>
            <w:tcW w:w="1118" w:type="dxa"/>
            <w:tcMar>
              <w:left w:w="210" w:type="dxa"/>
              <w:right w:w="6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0</w:t>
            </w:r>
            <w:r w:rsidRPr="007B07DB">
              <w:rPr>
                <w:rFonts w:eastAsia="MS Mincho" w:hAnsi="MS Mincho"/>
                <w:sz w:val="16"/>
                <w:szCs w:val="16"/>
              </w:rPr>
              <w:t>～</w:t>
            </w:r>
            <w:r w:rsidRPr="007B07DB">
              <w:rPr>
                <w:rFonts w:eastAsia="Gungsuh"/>
                <w:sz w:val="16"/>
                <w:szCs w:val="16"/>
              </w:rPr>
              <w:t>50</w:t>
            </w:r>
          </w:p>
        </w:tc>
        <w:tc>
          <w:tcPr>
            <w:tcW w:w="4111" w:type="dxa"/>
            <w:tcMar>
              <w:left w:w="318" w:type="dxa"/>
              <w:right w:w="249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>Когда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306161" cy="190500"/>
                  <wp:effectExtent l="0" t="0" r="0" b="0"/>
                  <wp:docPr id="9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4"/>
                          <a:srcRect r="7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6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sz w:val="16"/>
                <w:szCs w:val="16"/>
                <w:lang w:val="ru-RU"/>
              </w:rPr>
              <w:t>=0, все параметры могут быть изменены.</w:t>
            </w:r>
          </w:p>
        </w:tc>
        <w:tc>
          <w:tcPr>
            <w:tcW w:w="1241" w:type="dxa"/>
            <w:tcMar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0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12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400050" cy="276225"/>
                  <wp:effectExtent l="0" t="0" r="0" b="0"/>
                  <wp:docPr id="9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0" w:type="dxa"/>
              <w:right w:w="25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ввод</w:t>
            </w:r>
          </w:p>
        </w:tc>
        <w:tc>
          <w:tcPr>
            <w:tcW w:w="1118" w:type="dxa"/>
            <w:tcMar>
              <w:left w:w="210" w:type="dxa"/>
              <w:right w:w="6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Mar>
              <w:left w:w="318" w:type="dxa"/>
              <w:right w:w="249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CU50</w:t>
            </w:r>
            <w:r w:rsidRPr="007B07DB">
              <w:rPr>
                <w:rFonts w:eastAsia="MS Mincho" w:hAnsi="MS Mincho"/>
                <w:sz w:val="16"/>
                <w:szCs w:val="16"/>
              </w:rPr>
              <w:t>（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182753" cy="143256"/>
                  <wp:effectExtent l="0" t="0" r="0" b="0"/>
                  <wp:docPr id="10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rFonts w:eastAsia="MS Mincho" w:hAnsi="MS Mincho"/>
                <w:sz w:val="16"/>
                <w:szCs w:val="16"/>
              </w:rPr>
              <w:t>）</w:t>
            </w:r>
            <w:r w:rsidRPr="007B07DB">
              <w:rPr>
                <w:rFonts w:eastAsia="Gungsuh"/>
                <w:sz w:val="16"/>
                <w:szCs w:val="16"/>
              </w:rPr>
              <w:t>, PT100</w:t>
            </w:r>
            <w:r w:rsidRPr="007B07DB">
              <w:rPr>
                <w:rFonts w:eastAsia="MS Mincho" w:hAnsi="MS Mincho"/>
                <w:sz w:val="16"/>
                <w:szCs w:val="16"/>
              </w:rPr>
              <w:t>（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97536" cy="143256"/>
                  <wp:effectExtent l="0" t="0" r="0" b="0"/>
                  <wp:docPr id="101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79248" cy="143256"/>
                  <wp:effectExtent l="0" t="0" r="0" b="0"/>
                  <wp:docPr id="102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rFonts w:eastAsia="Gungsuh"/>
                <w:sz w:val="16"/>
                <w:szCs w:val="16"/>
              </w:rPr>
              <w:t>), K</w:t>
            </w:r>
            <w:r w:rsidRPr="007B07DB">
              <w:rPr>
                <w:rFonts w:eastAsia="MS Mincho" w:hAnsi="MS Mincho"/>
                <w:sz w:val="16"/>
                <w:szCs w:val="16"/>
              </w:rPr>
              <w:t>（</w:t>
            </w:r>
            <w:r w:rsidRPr="007B07DB">
              <w:rPr>
                <w:rFonts w:eastAsia="Gungsuh"/>
                <w:sz w:val="16"/>
                <w:szCs w:val="16"/>
              </w:rPr>
              <w:t xml:space="preserve"> 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97536" cy="143256"/>
                  <wp:effectExtent l="0" t="0" r="0" b="0"/>
                  <wp:docPr id="10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rFonts w:eastAsia="MS Mincho" w:hAnsi="MS Mincho"/>
                <w:sz w:val="16"/>
                <w:szCs w:val="16"/>
              </w:rPr>
              <w:t>）</w:t>
            </w:r>
            <w:r w:rsidRPr="007B07DB">
              <w:rPr>
                <w:rFonts w:eastAsia="Gungsuh"/>
                <w:sz w:val="16"/>
                <w:szCs w:val="16"/>
              </w:rPr>
              <w:t xml:space="preserve"> E</w:t>
            </w:r>
            <w:r w:rsidRPr="007B07DB">
              <w:rPr>
                <w:rFonts w:eastAsia="MS Mincho" w:hAnsi="MS Mincho"/>
                <w:sz w:val="16"/>
                <w:szCs w:val="16"/>
              </w:rPr>
              <w:t>（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91313" cy="143256"/>
                  <wp:effectExtent l="0" t="0" r="0" b="0"/>
                  <wp:docPr id="10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rFonts w:eastAsia="MS Mincho" w:hAnsi="MS Mincho"/>
                <w:sz w:val="16"/>
                <w:szCs w:val="16"/>
              </w:rPr>
              <w:t>）、</w:t>
            </w:r>
            <w:r w:rsidRPr="007B07DB">
              <w:rPr>
                <w:rFonts w:eastAsia="Gungsuh"/>
                <w:sz w:val="16"/>
                <w:szCs w:val="16"/>
              </w:rPr>
              <w:t>J</w:t>
            </w:r>
            <w:r w:rsidRPr="007B07DB">
              <w:rPr>
                <w:rFonts w:eastAsia="MS Mincho" w:hAnsi="MS Mincho"/>
                <w:sz w:val="16"/>
                <w:szCs w:val="16"/>
              </w:rPr>
              <w:t>（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91313" cy="133350"/>
                  <wp:effectExtent l="0" t="0" r="0" b="0"/>
                  <wp:docPr id="105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rFonts w:eastAsia="Gungsuh"/>
                <w:sz w:val="16"/>
                <w:szCs w:val="16"/>
              </w:rPr>
              <w:t xml:space="preserve"> </w:t>
            </w:r>
            <w:r w:rsidRPr="007B07DB">
              <w:rPr>
                <w:rFonts w:eastAsia="MS Mincho" w:hAnsi="MS Mincho"/>
                <w:sz w:val="16"/>
                <w:szCs w:val="16"/>
              </w:rPr>
              <w:t>）、</w:t>
            </w:r>
            <w:r w:rsidRPr="007B07DB">
              <w:rPr>
                <w:rFonts w:eastAsia="Gungsuh"/>
                <w:sz w:val="16"/>
                <w:szCs w:val="16"/>
              </w:rPr>
              <w:t>T</w:t>
            </w:r>
            <w:r w:rsidRPr="007B07DB">
              <w:rPr>
                <w:rFonts w:eastAsia="MS Mincho" w:hAnsi="MS Mincho"/>
                <w:sz w:val="16"/>
                <w:szCs w:val="16"/>
              </w:rPr>
              <w:t>（</w:t>
            </w:r>
            <w:r w:rsidRPr="007B07DB">
              <w:rPr>
                <w:rFonts w:eastAsia="Gungsuh"/>
                <w:sz w:val="16"/>
                <w:szCs w:val="16"/>
              </w:rPr>
              <w:t xml:space="preserve"> </w:t>
            </w: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79248" cy="143256"/>
                  <wp:effectExtent l="0" t="0" r="0" b="0"/>
                  <wp:docPr id="106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rFonts w:eastAsia="MS Mincho" w:hAnsi="MS Mincho"/>
                <w:sz w:val="16"/>
                <w:szCs w:val="16"/>
              </w:rPr>
              <w:t>）；</w:t>
            </w:r>
          </w:p>
        </w:tc>
        <w:tc>
          <w:tcPr>
            <w:tcW w:w="1241" w:type="dxa"/>
            <w:tcMar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Случайный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13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419100" cy="295275"/>
                  <wp:effectExtent l="0" t="0" r="0" b="0"/>
                  <wp:docPr id="107" name="image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0" w:type="dxa"/>
              <w:right w:w="25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Точность показаний</w:t>
            </w:r>
          </w:p>
        </w:tc>
        <w:tc>
          <w:tcPr>
            <w:tcW w:w="1118" w:type="dxa"/>
            <w:tcMar>
              <w:left w:w="210" w:type="dxa"/>
              <w:right w:w="6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0</w:t>
            </w:r>
            <w:r w:rsidRPr="007B07DB">
              <w:rPr>
                <w:rFonts w:eastAsia="MS Mincho" w:hAnsi="MS Mincho"/>
                <w:sz w:val="16"/>
                <w:szCs w:val="16"/>
              </w:rPr>
              <w:t>～</w:t>
            </w:r>
            <w:r w:rsidRPr="007B07DB">
              <w:rPr>
                <w:rFonts w:eastAsia="Gungsuh"/>
                <w:sz w:val="16"/>
                <w:szCs w:val="16"/>
              </w:rPr>
              <w:t>1</w:t>
            </w:r>
          </w:p>
        </w:tc>
        <w:tc>
          <w:tcPr>
            <w:tcW w:w="4111" w:type="dxa"/>
            <w:tcMar>
              <w:left w:w="318" w:type="dxa"/>
              <w:right w:w="249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164592" cy="123444"/>
                  <wp:effectExtent l="0" t="0" r="0" b="0"/>
                  <wp:docPr id="1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234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＝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0 без десятичного знака</w:t>
            </w:r>
          </w:p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164592" cy="123444"/>
                  <wp:effectExtent l="0" t="0" r="0" b="0"/>
                  <wp:docPr id="10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234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＝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1 есть десятичный знак</w:t>
            </w:r>
          </w:p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（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 xml:space="preserve"> этот параметр не существенный, когда включен контроль температуры по времени 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）</w:t>
            </w:r>
          </w:p>
        </w:tc>
        <w:tc>
          <w:tcPr>
            <w:tcW w:w="1241" w:type="dxa"/>
            <w:tcMar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0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367347" cy="257175"/>
                  <wp:effectExtent l="0" t="0" r="0" b="0"/>
                  <wp:docPr id="110" name="image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47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0" w:type="dxa"/>
              <w:right w:w="25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Выбор системных функций</w:t>
            </w:r>
          </w:p>
        </w:tc>
        <w:tc>
          <w:tcPr>
            <w:tcW w:w="1118" w:type="dxa"/>
            <w:tcMar>
              <w:left w:w="210" w:type="dxa"/>
              <w:right w:w="6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0</w:t>
            </w:r>
            <w:r w:rsidRPr="007B07DB">
              <w:rPr>
                <w:rFonts w:eastAsia="MS Mincho" w:hAnsi="MS Mincho"/>
                <w:sz w:val="16"/>
                <w:szCs w:val="16"/>
              </w:rPr>
              <w:t>～</w:t>
            </w:r>
            <w:r w:rsidRPr="007B07DB">
              <w:rPr>
                <w:rFonts w:eastAsia="Gungsuh"/>
                <w:sz w:val="16"/>
                <w:szCs w:val="16"/>
              </w:rPr>
              <w:t>1</w:t>
            </w:r>
          </w:p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Mar>
              <w:left w:w="318" w:type="dxa"/>
              <w:right w:w="249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268097" cy="143256"/>
                  <wp:effectExtent l="0" t="0" r="0" b="0"/>
                  <wp:docPr id="1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＝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 xml:space="preserve">0 контроль нагрева 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；</w:t>
            </w:r>
          </w:p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0" distB="0" distL="114300" distR="114300">
                  <wp:extent cx="268097" cy="143256"/>
                  <wp:effectExtent l="0" t="0" r="0" b="0"/>
                  <wp:docPr id="1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" cy="1432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＝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1 контроль охлаждения</w:t>
            </w:r>
          </w:p>
        </w:tc>
        <w:tc>
          <w:tcPr>
            <w:tcW w:w="1241" w:type="dxa"/>
            <w:tcMar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0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14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357822" cy="238125"/>
                  <wp:effectExtent l="0" t="0" r="0" b="0"/>
                  <wp:docPr id="113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22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0" w:type="dxa"/>
              <w:right w:w="25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Нижний предел диапазона</w:t>
            </w:r>
          </w:p>
        </w:tc>
        <w:tc>
          <w:tcPr>
            <w:tcW w:w="1118" w:type="dxa"/>
            <w:tcMar>
              <w:left w:w="210" w:type="dxa"/>
              <w:right w:w="6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Начальная точка до d1H</w:t>
            </w:r>
          </w:p>
        </w:tc>
        <w:tc>
          <w:tcPr>
            <w:tcW w:w="4111" w:type="dxa"/>
            <w:vMerge w:val="restart"/>
            <w:tcMar>
              <w:left w:w="318" w:type="dxa"/>
              <w:right w:w="249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  <w:tcMar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Случайное</w:t>
            </w: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15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357822" cy="238125"/>
                  <wp:effectExtent l="0" t="0" r="0" b="0"/>
                  <wp:docPr id="114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7"/>
                          <a:srcRect l="10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22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0" w:type="dxa"/>
              <w:right w:w="25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Верхний предел диапазона</w:t>
            </w:r>
          </w:p>
        </w:tc>
        <w:tc>
          <w:tcPr>
            <w:tcW w:w="1118" w:type="dxa"/>
            <w:tcMar>
              <w:left w:w="210" w:type="dxa"/>
              <w:right w:w="6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d1L до конца диапазона</w:t>
            </w:r>
          </w:p>
        </w:tc>
        <w:tc>
          <w:tcPr>
            <w:tcW w:w="4111" w:type="dxa"/>
            <w:vMerge/>
            <w:tcMar>
              <w:left w:w="318" w:type="dxa"/>
              <w:right w:w="249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tcMar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0B7E" w:rsidRPr="004A577F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16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376872" cy="333375"/>
                  <wp:effectExtent l="0" t="0" r="0" b="0"/>
                  <wp:docPr id="11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72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0" w:type="dxa"/>
              <w:right w:w="25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Выбор функции времени</w:t>
            </w:r>
          </w:p>
        </w:tc>
        <w:tc>
          <w:tcPr>
            <w:tcW w:w="1118" w:type="dxa"/>
            <w:tcMar>
              <w:left w:w="210" w:type="dxa"/>
              <w:right w:w="6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rFonts w:eastAsia="Gungsuh"/>
                <w:sz w:val="16"/>
                <w:szCs w:val="16"/>
                <w:lang w:val="ru-RU"/>
              </w:rPr>
              <w:t>0</w:t>
            </w:r>
            <w:r w:rsidRPr="007B07DB">
              <w:rPr>
                <w:rFonts w:eastAsia="MS Mincho" w:hAnsi="MS Mincho"/>
                <w:sz w:val="16"/>
                <w:szCs w:val="16"/>
              </w:rPr>
              <w:t>～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3</w:t>
            </w:r>
          </w:p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sz w:val="16"/>
                <w:szCs w:val="16"/>
                <w:lang w:val="ru-RU"/>
              </w:rPr>
              <w:t>Контроль времени должен быть включен</w:t>
            </w:r>
          </w:p>
        </w:tc>
        <w:tc>
          <w:tcPr>
            <w:tcW w:w="4111" w:type="dxa"/>
            <w:tcMar>
              <w:left w:w="318" w:type="dxa"/>
              <w:right w:w="249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rFonts w:eastAsia="Gungsuh"/>
                <w:sz w:val="16"/>
                <w:szCs w:val="16"/>
                <w:lang w:val="ru-RU"/>
              </w:rPr>
              <w:t>0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：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общий контроль температуры</w:t>
            </w:r>
          </w:p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rFonts w:eastAsia="Gungsuh"/>
                <w:sz w:val="16"/>
                <w:szCs w:val="16"/>
                <w:lang w:val="ru-RU"/>
              </w:rPr>
              <w:t>1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：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начало отсчета времени при достижении температуры, и подача сигнала  после достижения времени, контроллер продолжает нагрев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；</w:t>
            </w:r>
          </w:p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rFonts w:eastAsia="Gungsuh"/>
                <w:sz w:val="16"/>
                <w:szCs w:val="16"/>
                <w:lang w:val="ru-RU"/>
              </w:rPr>
              <w:t>2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：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начало отсчета времени при достижении температуры, подача сигнала после достижения времени, контроллер останавливает нагрев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；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.</w:t>
            </w:r>
          </w:p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  <w:r w:rsidRPr="007B07DB">
              <w:rPr>
                <w:rFonts w:eastAsia="Gungsuh"/>
                <w:sz w:val="16"/>
                <w:szCs w:val="16"/>
                <w:lang w:val="ru-RU"/>
              </w:rPr>
              <w:t xml:space="preserve">3 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：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 xml:space="preserve">регулярный контроль температуры 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（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>без сигнализации</w:t>
            </w:r>
            <w:r w:rsidRPr="007B07DB">
              <w:rPr>
                <w:rFonts w:eastAsia="MS Mincho" w:hAnsi="MS Mincho"/>
                <w:sz w:val="16"/>
                <w:szCs w:val="16"/>
                <w:lang w:val="ru-RU"/>
              </w:rPr>
              <w:t>）＋</w:t>
            </w:r>
            <w:r w:rsidRPr="007B07DB">
              <w:rPr>
                <w:rFonts w:eastAsia="Gungsuh"/>
                <w:sz w:val="16"/>
                <w:szCs w:val="16"/>
                <w:lang w:val="ru-RU"/>
              </w:rPr>
              <w:t xml:space="preserve"> функция временного реле: начало отсчета времени при включении питания, сигнал подается после достижения времени.</w:t>
            </w:r>
          </w:p>
        </w:tc>
        <w:tc>
          <w:tcPr>
            <w:tcW w:w="1241" w:type="dxa"/>
            <w:tcMar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90B7E" w:rsidRPr="007B07DB" w:rsidTr="004A577F">
        <w:trPr>
          <w:cantSplit/>
          <w:trHeight w:val="20"/>
          <w:tblHeader/>
        </w:trPr>
        <w:tc>
          <w:tcPr>
            <w:tcW w:w="498" w:type="dxa"/>
            <w:vMerge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36" w:type="dxa"/>
            <w:tcMar>
              <w:right w:w="53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17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noProof/>
                <w:sz w:val="16"/>
                <w:szCs w:val="16"/>
                <w:lang w:val="ru-RU"/>
              </w:rPr>
              <w:drawing>
                <wp:inline distT="114300" distB="114300" distL="114300" distR="114300">
                  <wp:extent cx="386397" cy="190500"/>
                  <wp:effectExtent l="0" t="0" r="0" b="0"/>
                  <wp:docPr id="116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97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Mar>
              <w:left w:w="0" w:type="dxa"/>
              <w:right w:w="255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Выбор единицы измерения времени</w:t>
            </w:r>
          </w:p>
        </w:tc>
        <w:tc>
          <w:tcPr>
            <w:tcW w:w="1118" w:type="dxa"/>
            <w:tcMar>
              <w:left w:w="210" w:type="dxa"/>
              <w:right w:w="64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contextualSpacing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0</w:t>
            </w:r>
            <w:r w:rsidRPr="007B07DB">
              <w:rPr>
                <w:rFonts w:eastAsia="MS Mincho" w:hAnsi="MS Mincho"/>
                <w:sz w:val="16"/>
                <w:szCs w:val="16"/>
              </w:rPr>
              <w:t>～</w:t>
            </w:r>
            <w:r w:rsidRPr="007B07DB">
              <w:rPr>
                <w:rFonts w:eastAsia="Gungsuh"/>
                <w:sz w:val="16"/>
                <w:szCs w:val="16"/>
              </w:rPr>
              <w:t>1</w:t>
            </w:r>
          </w:p>
        </w:tc>
        <w:tc>
          <w:tcPr>
            <w:tcW w:w="4111" w:type="dxa"/>
            <w:tcMar>
              <w:left w:w="318" w:type="dxa"/>
              <w:right w:w="249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0</w:t>
            </w:r>
            <w:r w:rsidRPr="007B07DB">
              <w:rPr>
                <w:rFonts w:eastAsia="MS Mincho" w:hAnsi="MS Mincho"/>
                <w:sz w:val="16"/>
                <w:szCs w:val="16"/>
              </w:rPr>
              <w:t>：</w:t>
            </w:r>
            <w:r w:rsidRPr="007B07DB">
              <w:rPr>
                <w:rFonts w:eastAsia="Gungsuh"/>
                <w:sz w:val="16"/>
                <w:szCs w:val="16"/>
              </w:rPr>
              <w:t xml:space="preserve"> секунда</w:t>
            </w:r>
            <w:r w:rsidRPr="007B07DB">
              <w:rPr>
                <w:rFonts w:eastAsia="MS Mincho" w:hAnsi="MS Mincho"/>
                <w:sz w:val="16"/>
                <w:szCs w:val="16"/>
              </w:rPr>
              <w:t>（</w:t>
            </w:r>
            <w:r w:rsidRPr="007B07DB">
              <w:rPr>
                <w:rFonts w:eastAsia="Gungsuh"/>
                <w:sz w:val="16"/>
                <w:szCs w:val="16"/>
              </w:rPr>
              <w:t>S</w:t>
            </w:r>
            <w:r w:rsidRPr="007B07DB">
              <w:rPr>
                <w:rFonts w:eastAsia="MS Mincho" w:hAnsi="MS Mincho"/>
                <w:sz w:val="16"/>
                <w:szCs w:val="16"/>
              </w:rPr>
              <w:t>）</w:t>
            </w:r>
          </w:p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rFonts w:eastAsia="Gungsuh"/>
                <w:sz w:val="16"/>
                <w:szCs w:val="16"/>
              </w:rPr>
              <w:t>1</w:t>
            </w:r>
            <w:r w:rsidRPr="007B07DB">
              <w:rPr>
                <w:rFonts w:eastAsia="MS Mincho" w:hAnsi="MS Mincho"/>
                <w:sz w:val="16"/>
                <w:szCs w:val="16"/>
              </w:rPr>
              <w:t>：</w:t>
            </w:r>
            <w:r w:rsidRPr="007B07DB">
              <w:rPr>
                <w:rFonts w:eastAsia="Gungsuh"/>
                <w:sz w:val="16"/>
                <w:szCs w:val="16"/>
              </w:rPr>
              <w:t xml:space="preserve"> минута</w:t>
            </w:r>
            <w:r w:rsidRPr="007B07DB">
              <w:rPr>
                <w:rFonts w:eastAsia="MS Mincho" w:hAnsi="MS Mincho"/>
                <w:sz w:val="16"/>
                <w:szCs w:val="16"/>
              </w:rPr>
              <w:t>（</w:t>
            </w:r>
            <w:r w:rsidRPr="007B07DB">
              <w:rPr>
                <w:rFonts w:eastAsia="Gungsuh"/>
                <w:sz w:val="16"/>
                <w:szCs w:val="16"/>
              </w:rPr>
              <w:t>Min</w:t>
            </w:r>
            <w:r w:rsidRPr="007B07DB">
              <w:rPr>
                <w:rFonts w:eastAsia="MS Mincho" w:hAnsi="MS Mincho"/>
                <w:sz w:val="16"/>
                <w:szCs w:val="16"/>
              </w:rPr>
              <w:t>）</w:t>
            </w:r>
          </w:p>
        </w:tc>
        <w:tc>
          <w:tcPr>
            <w:tcW w:w="1241" w:type="dxa"/>
            <w:tcMar>
              <w:right w:w="0" w:type="dxa"/>
            </w:tcMar>
            <w:vAlign w:val="center"/>
          </w:tcPr>
          <w:p w:rsidR="00990B7E" w:rsidRPr="007B07DB" w:rsidRDefault="00990B7E" w:rsidP="004A577F">
            <w:pPr>
              <w:pStyle w:val="NoSpacing"/>
              <w:jc w:val="center"/>
              <w:rPr>
                <w:sz w:val="16"/>
                <w:szCs w:val="16"/>
              </w:rPr>
            </w:pPr>
            <w:r w:rsidRPr="007B07DB">
              <w:rPr>
                <w:sz w:val="16"/>
                <w:szCs w:val="16"/>
              </w:rPr>
              <w:t>0</w:t>
            </w:r>
          </w:p>
        </w:tc>
      </w:tr>
    </w:tbl>
    <w:p w:rsidR="004A577F" w:rsidRDefault="004A577F" w:rsidP="007B07DB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hAnsi="Arial" w:cs="Arial"/>
          <w:b/>
          <w:color w:val="000000"/>
          <w:sz w:val="20"/>
          <w:szCs w:val="20"/>
        </w:rPr>
        <w:t>Внимание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sz w:val="20"/>
          <w:szCs w:val="20"/>
          <w:lang w:val="ru-RU"/>
        </w:rPr>
        <w:t>В списке внутренних параметров(Таблица 5.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1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）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, 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Параметр, отмеченный </w:t>
      </w:r>
      <w:r w:rsidRPr="007B07DB">
        <w:rPr>
          <w:rFonts w:ascii="Arial" w:eastAsia="MS Mincho" w:hAnsi="MS Mincho" w:cs="Arial"/>
          <w:sz w:val="20"/>
          <w:szCs w:val="20"/>
          <w:lang w:val="ru-RU"/>
        </w:rPr>
        <w:t>★</w:t>
      </w:r>
      <w:r w:rsidRPr="007B07DB">
        <w:rPr>
          <w:rFonts w:ascii="Arial" w:hAnsi="Arial" w:cs="Arial"/>
          <w:sz w:val="20"/>
          <w:szCs w:val="20"/>
          <w:lang w:val="ru-RU"/>
        </w:rPr>
        <w:t>, следует оставить только в том случае, если он используется с функцией управления временем.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 .</w:t>
      </w:r>
      <w:r w:rsidRPr="007B07DB">
        <w:rPr>
          <w:rFonts w:ascii="Arial" w:hAnsi="Arial" w:cs="Arial"/>
          <w:sz w:val="20"/>
          <w:szCs w:val="20"/>
          <w:lang w:val="ru-RU"/>
        </w:rPr>
        <w:t>Стандартный терморегулятор 608 не имеет этой функции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; 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Параметры, отмеченные знаком </w:t>
      </w:r>
      <w:r w:rsidRPr="007B07DB">
        <w:rPr>
          <w:rFonts w:ascii="Cambria Math" w:hAnsi="Cambria Math" w:cs="Arial"/>
          <w:sz w:val="20"/>
          <w:szCs w:val="20"/>
          <w:lang w:val="ru-RU"/>
        </w:rPr>
        <w:t>◆</w:t>
      </w:r>
      <w:r w:rsidRPr="007B07DB">
        <w:rPr>
          <w:rFonts w:ascii="Arial" w:hAnsi="Arial" w:cs="Arial"/>
          <w:sz w:val="20"/>
          <w:szCs w:val="20"/>
          <w:lang w:val="ru-RU"/>
        </w:rPr>
        <w:t>, имеют другое определение, когда они управляются в другом режиме, подробности см. в пояснении.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806664" w:rsidRPr="007B07DB" w:rsidRDefault="007B07DB" w:rsidP="006B3651">
      <w:pPr>
        <w:pStyle w:val="Heading8"/>
      </w:pPr>
      <w:r w:rsidRPr="006B3651">
        <w:lastRenderedPageBreak/>
        <w:t>Технологическая</w:t>
      </w:r>
      <w:r w:rsidRPr="007B07DB">
        <w:rPr>
          <w:rFonts w:eastAsia="Gungsuh"/>
        </w:rPr>
        <w:t xml:space="preserve"> карта</w:t>
      </w:r>
      <w:r w:rsidRPr="007B07DB">
        <w:rPr>
          <w:rFonts w:eastAsia="MS Mincho" w:hAnsi="MS Mincho"/>
        </w:rPr>
        <w:t>：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</w:rPr>
      </w:pP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4842510" cy="4798314"/>
            <wp:effectExtent l="0" t="0" r="0" b="0"/>
            <wp:docPr id="26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4798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6664" w:rsidRPr="007B07DB" w:rsidRDefault="007B07DB" w:rsidP="007B07DB">
      <w:pPr>
        <w:pStyle w:val="Heading7"/>
      </w:pPr>
      <w:bookmarkStart w:id="6" w:name="_28ndpdm9ld4j" w:colFirst="0" w:colLast="0"/>
      <w:bookmarkEnd w:id="6"/>
      <w:r w:rsidRPr="007B07DB">
        <w:t xml:space="preserve">Применение 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sz w:val="20"/>
          <w:szCs w:val="20"/>
          <w:lang w:val="ru-RU"/>
        </w:rPr>
        <w:t>Подключите контроллер к источнику питания, датчику и контуру управления и включите питание; контроллер начнет самонастраиваться в течение 1 с.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sz w:val="20"/>
          <w:szCs w:val="20"/>
          <w:lang w:val="ru-RU"/>
        </w:rPr>
        <w:t xml:space="preserve">После завершения самонастройки контроллер возвращается в нормальное состояние измерения, в верхнем окне </w:t>
      </w:r>
      <w:r w:rsidRPr="007B07DB">
        <w:rPr>
          <w:rFonts w:ascii="Arial" w:hAnsi="Arial" w:cs="Arial"/>
          <w:sz w:val="20"/>
          <w:szCs w:val="20"/>
        </w:rPr>
        <w:t>PV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отображается измеренное значение, в нижнем окне </w:t>
      </w:r>
      <w:r w:rsidRPr="007B07DB">
        <w:rPr>
          <w:rFonts w:ascii="Arial" w:hAnsi="Arial" w:cs="Arial"/>
          <w:sz w:val="20"/>
          <w:szCs w:val="20"/>
        </w:rPr>
        <w:t>SV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- заданное значение.</w:t>
      </w:r>
    </w:p>
    <w:p w:rsidR="00806664" w:rsidRPr="00363A9C" w:rsidRDefault="007B07DB" w:rsidP="007B07DB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363A9C">
        <w:rPr>
          <w:rFonts w:ascii="Arial" w:hAnsi="Arial" w:cs="Arial"/>
          <w:b/>
          <w:sz w:val="20"/>
          <w:szCs w:val="20"/>
          <w:u w:val="single"/>
          <w:lang w:val="ru-RU"/>
        </w:rPr>
        <w:t>Первое меню</w:t>
      </w:r>
    </w:p>
    <w:p w:rsidR="00806664" w:rsidRPr="004A577F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color w:val="000000"/>
          <w:sz w:val="20"/>
          <w:szCs w:val="20"/>
        </w:rPr>
        <w:t>A</w:t>
      </w:r>
      <w:r w:rsidR="00363A9C">
        <w:rPr>
          <w:rFonts w:ascii="Arial" w:hAnsi="Arial" w:cs="Arial"/>
          <w:color w:val="000000"/>
          <w:sz w:val="20"/>
          <w:szCs w:val="20"/>
          <w:lang w:val="ru-RU"/>
        </w:rPr>
        <w:t>.</w:t>
      </w:r>
      <w:r w:rsidRPr="004A577F">
        <w:rPr>
          <w:rFonts w:ascii="Arial" w:hAnsi="Arial" w:cs="Arial"/>
          <w:color w:val="000000"/>
          <w:sz w:val="20"/>
          <w:szCs w:val="20"/>
          <w:lang w:val="ru-RU"/>
        </w:rPr>
        <w:t xml:space="preserve"> изменение установленного значения времени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b/>
          <w:color w:val="000000"/>
          <w:sz w:val="20"/>
          <w:szCs w:val="20"/>
          <w:lang w:val="ru-RU"/>
        </w:rPr>
        <w:t>Общий режим контроля температуры: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7B07DB">
        <w:rPr>
          <w:rFonts w:ascii="Arial" w:hAnsi="Arial" w:cs="Arial"/>
          <w:sz w:val="20"/>
          <w:szCs w:val="20"/>
          <w:lang w:val="ru-RU"/>
        </w:rPr>
        <w:t>Нажмите▲</w:t>
      </w:r>
      <w:r w:rsidRPr="007B07DB">
        <w:rPr>
          <w:rFonts w:ascii="Arial" w:hAnsi="Arial" w:cs="Arial"/>
          <w:sz w:val="20"/>
          <w:szCs w:val="20"/>
        </w:rPr>
        <w:t>or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▼ в течение 3 с для изменения установленного значения, в верхней строке окна </w:t>
      </w:r>
      <w:r w:rsidRPr="007B07DB">
        <w:rPr>
          <w:rFonts w:ascii="Arial" w:hAnsi="Arial" w:cs="Arial"/>
          <w:sz w:val="20"/>
          <w:szCs w:val="20"/>
        </w:rPr>
        <w:t>PV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будет отображаться измеренное значение, в нижней строке </w:t>
      </w:r>
      <w:r w:rsidRPr="007B07DB">
        <w:rPr>
          <w:rFonts w:ascii="Arial" w:hAnsi="Arial" w:cs="Arial"/>
          <w:sz w:val="20"/>
          <w:szCs w:val="20"/>
        </w:rPr>
        <w:t>SV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будет отображаться установленное значение, нажмите▲</w:t>
      </w:r>
      <w:r w:rsidRPr="007B07DB">
        <w:rPr>
          <w:rFonts w:ascii="Arial" w:hAnsi="Arial" w:cs="Arial"/>
          <w:sz w:val="20"/>
          <w:szCs w:val="20"/>
        </w:rPr>
        <w:t>or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▼ для изменения▲ Длительное нажатие может ускорить плюс или минус. После изменения нажмите </w:t>
      </w:r>
      <w:r w:rsidRPr="007B07DB">
        <w:rPr>
          <w:rFonts w:ascii="Arial" w:hAnsi="Arial" w:cs="Arial"/>
          <w:sz w:val="20"/>
          <w:szCs w:val="20"/>
        </w:rPr>
        <w:t>SET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для сохранения и выхода. Если вы не нажмете ни одной кнопки, сохранение и выход произойдут автоматически через 10 с.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b/>
          <w:sz w:val="20"/>
          <w:szCs w:val="20"/>
          <w:lang w:val="ru-RU"/>
        </w:rPr>
        <w:t>Режим управления временем: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нажмите кнопку▲ в течение 3 с, чтобы войти в состояние изменения заданного значения температуры, в верхней строке </w:t>
      </w:r>
      <w:r w:rsidRPr="007B07DB">
        <w:rPr>
          <w:rFonts w:ascii="Arial" w:hAnsi="Arial" w:cs="Arial"/>
          <w:sz w:val="20"/>
          <w:szCs w:val="20"/>
        </w:rPr>
        <w:t>PV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окна отображается параметр "</w:t>
      </w: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182753" cy="143256"/>
            <wp:effectExtent l="0" t="0" r="0" b="0"/>
            <wp:docPr id="2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53" cy="143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B07DB">
        <w:rPr>
          <w:rFonts w:ascii="Arial" w:eastAsia="Gungsuh" w:hAnsi="Arial" w:cs="Arial"/>
          <w:sz w:val="20"/>
          <w:szCs w:val="20"/>
          <w:lang w:val="ru-RU"/>
        </w:rPr>
        <w:t>"</w:t>
      </w:r>
      <w:r w:rsidRPr="007B07DB">
        <w:rPr>
          <w:rFonts w:ascii="Arial" w:eastAsia="MS Mincho" w:hAnsi="MS Mincho" w:cs="Arial"/>
          <w:sz w:val="20"/>
          <w:szCs w:val="20"/>
          <w:lang w:val="ru-RU"/>
        </w:rPr>
        <w:t>，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 xml:space="preserve">в нижней строке </w:t>
      </w:r>
      <w:r w:rsidRPr="007B07DB">
        <w:rPr>
          <w:rFonts w:ascii="Arial" w:eastAsia="Gungsuh" w:hAnsi="Arial" w:cs="Arial"/>
          <w:sz w:val="20"/>
          <w:szCs w:val="20"/>
        </w:rPr>
        <w:t>SV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 xml:space="preserve"> окна отображается значение параметра, нажмите кнопку▲ или ▼ для изменения, длительное нажатие может ускорить плюс или минус.  После изменения нажмите </w:t>
      </w:r>
      <w:r w:rsidRPr="007B07DB">
        <w:rPr>
          <w:rFonts w:ascii="Arial" w:eastAsia="Gungsuh" w:hAnsi="Arial" w:cs="Arial"/>
          <w:sz w:val="20"/>
          <w:szCs w:val="20"/>
        </w:rPr>
        <w:t>SET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 xml:space="preserve"> для сохранения и выхода. Если вы не нажмете ни одной кнопки, сохранение и выход произойдут автоматически через 10 с.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eastAsia="MS Mincho" w:hAnsi="MS Mincho" w:cs="Arial"/>
          <w:sz w:val="20"/>
          <w:szCs w:val="20"/>
          <w:lang w:val="ru-RU"/>
        </w:rPr>
        <w:lastRenderedPageBreak/>
        <w:t>★</w:t>
      </w:r>
      <w:r w:rsidRPr="007B07DB">
        <w:rPr>
          <w:rFonts w:ascii="Arial" w:hAnsi="Arial" w:cs="Arial"/>
          <w:sz w:val="20"/>
          <w:szCs w:val="20"/>
        </w:rPr>
        <w:t>B</w:t>
      </w:r>
      <w:r w:rsidR="00363A9C">
        <w:rPr>
          <w:rFonts w:ascii="Arial" w:hAnsi="Arial" w:cs="Arial"/>
          <w:sz w:val="20"/>
          <w:szCs w:val="20"/>
          <w:lang w:val="ru-RU"/>
        </w:rPr>
        <w:t>.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изменение установленного значения времени (когда </w:t>
      </w:r>
      <w:r w:rsidR="00363A9C">
        <w:rPr>
          <w:rFonts w:ascii="Arial" w:hAnsi="Arial" w:cs="Arial"/>
          <w:sz w:val="20"/>
          <w:szCs w:val="20"/>
          <w:lang w:val="ru-RU"/>
        </w:rPr>
        <w:t>выбран режим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управлени</w:t>
      </w:r>
      <w:r w:rsidR="00363A9C">
        <w:rPr>
          <w:rFonts w:ascii="Arial" w:hAnsi="Arial" w:cs="Arial"/>
          <w:sz w:val="20"/>
          <w:szCs w:val="20"/>
          <w:lang w:val="ru-RU"/>
        </w:rPr>
        <w:t>я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временем и температурой).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sz w:val="20"/>
          <w:szCs w:val="20"/>
          <w:lang w:val="ru-RU"/>
        </w:rPr>
        <w:t xml:space="preserve">Нажмите▼ на 3 с, чтобы войти в состояние изменения установленного значения времени, в верхней строке </w:t>
      </w:r>
      <w:r w:rsidRPr="007B07DB">
        <w:rPr>
          <w:rFonts w:ascii="Arial" w:hAnsi="Arial" w:cs="Arial"/>
          <w:sz w:val="20"/>
          <w:szCs w:val="20"/>
        </w:rPr>
        <w:t>PV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окна отображается внимание параметра "</w:t>
      </w: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182880" cy="143256"/>
            <wp:effectExtent l="0" t="0" r="0" b="0"/>
            <wp:docPr id="2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43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B07DB">
        <w:rPr>
          <w:rFonts w:ascii="Arial" w:eastAsia="Gungsuh" w:hAnsi="Arial" w:cs="Arial"/>
          <w:sz w:val="20"/>
          <w:szCs w:val="20"/>
          <w:lang w:val="ru-RU"/>
        </w:rPr>
        <w:t>"</w:t>
      </w:r>
      <w:r w:rsidRPr="007B07DB">
        <w:rPr>
          <w:rFonts w:ascii="Arial" w:eastAsia="MS Mincho" w:hAnsi="MS Mincho" w:cs="Arial"/>
          <w:sz w:val="20"/>
          <w:szCs w:val="20"/>
          <w:lang w:val="ru-RU"/>
        </w:rPr>
        <w:t>，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 xml:space="preserve">в нижней строке </w:t>
      </w:r>
      <w:r w:rsidRPr="007B07DB">
        <w:rPr>
          <w:rFonts w:ascii="Arial" w:eastAsia="Gungsuh" w:hAnsi="Arial" w:cs="Arial"/>
          <w:sz w:val="20"/>
          <w:szCs w:val="20"/>
        </w:rPr>
        <w:t>SV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 xml:space="preserve"> окна отображается значение параметра, нажмите▲ или ▼ для изменения, длительное нажатие может ускорить плюс или минус. После изменения нажмите </w:t>
      </w:r>
      <w:r w:rsidRPr="007B07DB">
        <w:rPr>
          <w:rFonts w:ascii="Arial" w:eastAsia="Gungsuh" w:hAnsi="Arial" w:cs="Arial"/>
          <w:sz w:val="20"/>
          <w:szCs w:val="20"/>
        </w:rPr>
        <w:t>SET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 xml:space="preserve"> для сохранения и выхода. Если вы не нажмете ни одной кнопки, сохранение и выход произойдут автоматически через 10 с.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Настройка внутренних параметров</w:t>
      </w:r>
      <w:r w:rsidR="00363A9C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 </w:t>
      </w:r>
      <w:r w:rsidR="00363A9C">
        <w:rPr>
          <w:rFonts w:ascii="Arial" w:eastAsia="MS Mincho" w:hAnsi="MS Mincho" w:cs="Arial"/>
          <w:color w:val="000000"/>
          <w:sz w:val="20"/>
          <w:szCs w:val="20"/>
          <w:lang w:val="ru-RU"/>
        </w:rPr>
        <w:t>(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подробно см. </w:t>
      </w:r>
      <w:r w:rsidR="00363A9C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Таблица 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5</w:t>
      </w:r>
      <w:r w:rsidR="00363A9C">
        <w:rPr>
          <w:rFonts w:ascii="Arial" w:eastAsia="Gungsuh" w:hAnsi="Arial" w:cs="Arial"/>
          <w:color w:val="000000"/>
          <w:sz w:val="20"/>
          <w:szCs w:val="20"/>
          <w:lang w:val="ru-RU"/>
        </w:rPr>
        <w:t>.1)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 </w:t>
      </w:r>
    </w:p>
    <w:p w:rsidR="00806664" w:rsidRPr="00363A9C" w:rsidRDefault="007B07DB" w:rsidP="007B07DB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363A9C">
        <w:rPr>
          <w:rFonts w:ascii="Arial" w:hAnsi="Arial" w:cs="Arial"/>
          <w:b/>
          <w:color w:val="000000"/>
          <w:sz w:val="20"/>
          <w:szCs w:val="20"/>
          <w:u w:val="single"/>
          <w:lang w:val="ru-RU"/>
        </w:rPr>
        <w:t>Второе меню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Нажмите </w:t>
      </w:r>
      <w:r w:rsidRPr="007B07DB">
        <w:rPr>
          <w:rFonts w:ascii="Arial" w:hAnsi="Arial" w:cs="Arial"/>
          <w:color w:val="000000"/>
          <w:sz w:val="20"/>
          <w:szCs w:val="20"/>
        </w:rPr>
        <w:t>SET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 в течение 3 с для входа во второе меню, в верхней строке отображается код параметра, в нижней строке - значение параметра, нажмите▲ или▼ для изменения, длительное нажатие может ускорить плюс или минус. После изменения нажмите </w:t>
      </w:r>
      <w:r w:rsidRPr="007B07DB">
        <w:rPr>
          <w:rFonts w:ascii="Arial" w:hAnsi="Arial" w:cs="Arial"/>
          <w:color w:val="000000"/>
          <w:sz w:val="20"/>
          <w:szCs w:val="20"/>
        </w:rPr>
        <w:t>SET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 для сохранения и выхода. Если не нажимать никаких клавиш, сохранение и выход произойдут автоматически через 10 с. </w:t>
      </w:r>
    </w:p>
    <w:p w:rsidR="00806664" w:rsidRPr="00363A9C" w:rsidRDefault="007B07DB" w:rsidP="007B07DB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363A9C">
        <w:rPr>
          <w:rFonts w:ascii="Arial" w:hAnsi="Arial" w:cs="Arial"/>
          <w:b/>
          <w:color w:val="000000"/>
          <w:sz w:val="20"/>
          <w:szCs w:val="20"/>
          <w:u w:val="single"/>
          <w:lang w:val="ru-RU"/>
        </w:rPr>
        <w:t xml:space="preserve">Третье меню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Нажмите </w:t>
      </w:r>
      <w:r w:rsidRPr="007B07DB">
        <w:rPr>
          <w:rFonts w:ascii="Arial" w:hAnsi="Arial" w:cs="Arial"/>
          <w:color w:val="000000"/>
          <w:sz w:val="20"/>
          <w:szCs w:val="20"/>
        </w:rPr>
        <w:t>SET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 +▲ для входа в третье меню, способ настройки такой же, как и выше. </w:t>
      </w:r>
    </w:p>
    <w:p w:rsidR="00806664" w:rsidRPr="004A577F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sz w:val="20"/>
          <w:szCs w:val="20"/>
        </w:rPr>
        <w:t>C</w:t>
      </w:r>
      <w:r w:rsidRPr="004A577F">
        <w:rPr>
          <w:rFonts w:ascii="Arial" w:hAnsi="Arial" w:cs="Arial"/>
          <w:sz w:val="20"/>
          <w:szCs w:val="20"/>
          <w:lang w:val="ru-RU"/>
        </w:rPr>
        <w:t>амонастройка</w:t>
      </w:r>
      <w:r w:rsidRPr="004A577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b/>
          <w:sz w:val="20"/>
          <w:szCs w:val="20"/>
          <w:lang w:val="ru-RU"/>
        </w:rPr>
        <w:t xml:space="preserve">Сначала установите фиксированное значение, 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затем войдите в меню, установите </w:t>
      </w: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195072" cy="152400"/>
            <wp:effectExtent l="0" t="0" r="0" b="0"/>
            <wp:docPr id="30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B07DB">
        <w:rPr>
          <w:rFonts w:ascii="Arial" w:hAnsi="Arial" w:cs="Arial"/>
          <w:sz w:val="20"/>
          <w:szCs w:val="20"/>
          <w:lang w:val="ru-RU"/>
        </w:rPr>
        <w:t xml:space="preserve"> в режим </w:t>
      </w: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237743" cy="105156"/>
            <wp:effectExtent l="0" t="0" r="0" b="0"/>
            <wp:docPr id="5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05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B07DB">
        <w:rPr>
          <w:rFonts w:ascii="Arial" w:eastAsia="MS Mincho" w:hAnsi="MS Mincho" w:cs="Arial"/>
          <w:sz w:val="20"/>
          <w:szCs w:val="20"/>
          <w:lang w:val="ru-RU"/>
        </w:rPr>
        <w:t>，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 xml:space="preserve">когда индикатор загорается, контроллер переходит в состояние самонастройки, </w:t>
      </w:r>
      <w:r w:rsidRPr="007B07DB">
        <w:rPr>
          <w:rFonts w:ascii="Arial" w:hAnsi="Arial" w:cs="Arial"/>
          <w:b/>
          <w:sz w:val="20"/>
          <w:szCs w:val="20"/>
          <w:lang w:val="ru-RU"/>
        </w:rPr>
        <w:t>установите разницу возврата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 </w:t>
      </w:r>
      <w:r w:rsidRPr="007B07DB">
        <w:rPr>
          <w:rFonts w:ascii="Arial" w:eastAsia="Gungsuh" w:hAnsi="Arial" w:cs="Arial"/>
          <w:b/>
          <w:sz w:val="20"/>
          <w:szCs w:val="20"/>
          <w:lang w:val="ru-RU"/>
        </w:rPr>
        <w:t>около 0.5</w:t>
      </w:r>
      <w:r w:rsidRPr="007B07DB">
        <w:rPr>
          <w:rFonts w:ascii="Arial" w:eastAsia="MS Mincho" w:hAnsi="MS Mincho" w:cs="Arial"/>
          <w:b/>
          <w:sz w:val="20"/>
          <w:szCs w:val="20"/>
        </w:rPr>
        <w:t>～</w:t>
      </w:r>
      <w:r w:rsidRPr="007B07DB">
        <w:rPr>
          <w:rFonts w:ascii="Arial" w:eastAsia="Gungsuh" w:hAnsi="Arial" w:cs="Arial"/>
          <w:b/>
          <w:sz w:val="20"/>
          <w:szCs w:val="20"/>
          <w:lang w:val="ru-RU"/>
        </w:rPr>
        <w:t>1</w:t>
      </w:r>
      <w:r w:rsidRPr="007B07DB">
        <w:rPr>
          <w:rFonts w:ascii="Arial" w:eastAsia="MS Mincho" w:hAnsi="MS Mincho" w:cs="Arial"/>
          <w:sz w:val="20"/>
          <w:szCs w:val="20"/>
          <w:lang w:val="ru-RU"/>
        </w:rPr>
        <w:t>，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>Здесь контроллер используется для управления включением/выключением</w:t>
      </w: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60960" cy="114300"/>
            <wp:effectExtent l="0" t="0" r="0" b="0"/>
            <wp:docPr id="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B07DB">
        <w:rPr>
          <w:rFonts w:ascii="Arial" w:eastAsia="Gungsuh" w:hAnsi="Arial" w:cs="Arial"/>
          <w:sz w:val="20"/>
          <w:szCs w:val="20"/>
          <w:lang w:val="ru-RU"/>
        </w:rPr>
        <w:t xml:space="preserve">. </w:t>
      </w:r>
      <w:r w:rsidRPr="007B07DB">
        <w:rPr>
          <w:rFonts w:ascii="Arial" w:eastAsia="Gungsuh" w:hAnsi="Arial" w:cs="Arial"/>
          <w:sz w:val="20"/>
          <w:szCs w:val="20"/>
        </w:rPr>
        <w:t>ON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>/</w:t>
      </w:r>
      <w:r w:rsidRPr="007B07DB">
        <w:rPr>
          <w:rFonts w:ascii="Arial" w:eastAsia="Gungsuh" w:hAnsi="Arial" w:cs="Arial"/>
          <w:sz w:val="20"/>
          <w:szCs w:val="20"/>
        </w:rPr>
        <w:t>OFF</w:t>
      </w:r>
      <w:r w:rsidRPr="007B07DB">
        <w:rPr>
          <w:rFonts w:ascii="Arial" w:eastAsia="MS Mincho" w:hAnsi="MS Mincho" w:cs="Arial"/>
          <w:sz w:val="20"/>
          <w:szCs w:val="20"/>
          <w:lang w:val="ru-RU"/>
        </w:rPr>
        <w:t>，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>после трехкратного мигания новые параметры "</w:t>
      </w: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115824" cy="114300"/>
            <wp:effectExtent l="0" t="0" r="0" b="0"/>
            <wp:docPr id="1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B07DB">
        <w:rPr>
          <w:rFonts w:ascii="Arial" w:hAnsi="Arial" w:cs="Arial"/>
          <w:sz w:val="20"/>
          <w:szCs w:val="20"/>
          <w:lang w:val="ru-RU"/>
        </w:rPr>
        <w:t>", "</w:t>
      </w: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60960" cy="114300"/>
            <wp:effectExtent l="0" t="0" r="0" b="0"/>
            <wp:docPr id="1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B07DB">
        <w:rPr>
          <w:rFonts w:ascii="Arial" w:hAnsi="Arial" w:cs="Arial"/>
          <w:sz w:val="20"/>
          <w:szCs w:val="20"/>
          <w:lang w:val="ru-RU"/>
        </w:rPr>
        <w:t>", "</w:t>
      </w: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115824" cy="124206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24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B07DB">
        <w:rPr>
          <w:rFonts w:ascii="Arial" w:eastAsia="Gungsuh" w:hAnsi="Arial" w:cs="Arial"/>
          <w:sz w:val="20"/>
          <w:szCs w:val="20"/>
          <w:lang w:val="ru-RU"/>
        </w:rPr>
        <w:t>" могут быть подтверждены и сохранены</w:t>
      </w:r>
      <w:r w:rsidRPr="007B07DB">
        <w:rPr>
          <w:rFonts w:ascii="Arial" w:eastAsia="MS Mincho" w:hAnsi="MS Mincho" w:cs="Arial"/>
          <w:sz w:val="20"/>
          <w:szCs w:val="20"/>
          <w:lang w:val="ru-RU"/>
        </w:rPr>
        <w:t>，</w:t>
      </w:r>
      <w:r w:rsidRPr="007B07DB">
        <w:rPr>
          <w:rFonts w:ascii="Arial" w:eastAsia="Gungsuh" w:hAnsi="Arial" w:cs="Arial"/>
          <w:sz w:val="20"/>
          <w:szCs w:val="20"/>
          <w:lang w:val="ru-RU"/>
        </w:rPr>
        <w:t>при погасании индикатора контроллер будет перезагружен и перейдет в состояние управления.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★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6</w:t>
      </w:r>
      <w:r w:rsidRPr="007B07DB">
        <w:rPr>
          <w:rFonts w:ascii="Arial" w:eastAsia="MS Mincho" w:hAnsi="MS Mincho" w:cs="Arial"/>
          <w:color w:val="000000"/>
          <w:sz w:val="20"/>
          <w:szCs w:val="20"/>
        </w:rPr>
        <w:t>、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Функция контроля времени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（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когда это контроль времени и температуры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）：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.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sz w:val="20"/>
          <w:szCs w:val="20"/>
          <w:lang w:val="ru-RU"/>
        </w:rPr>
        <w:t>Выключите панель управления временем в любое время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, время вернется в исходное состояние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；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 При включении 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панели 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управления временем, контроллер будет работать в соответствии с заданным временем обратного отсчета.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Внимание 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sz w:val="20"/>
          <w:szCs w:val="20"/>
          <w:lang w:val="ru-RU"/>
        </w:rPr>
        <w:t>В настройках управления временем и температурой предусмотрены различные методы управления временем. Подробные сведения о функциях времени можно найти во внутренней таблице параметров(Таблица 5.1). В части выбора функции времени "</w:t>
      </w:r>
      <w:r w:rsidRPr="007B07DB">
        <w:rPr>
          <w:rFonts w:ascii="Arial" w:hAnsi="Arial" w:cs="Arial"/>
          <w:noProof/>
          <w:sz w:val="20"/>
          <w:szCs w:val="20"/>
          <w:lang w:val="ru-RU"/>
        </w:rPr>
        <w:drawing>
          <wp:inline distT="0" distB="0" distL="114300" distR="114300">
            <wp:extent cx="237743" cy="146304"/>
            <wp:effectExtent l="0" t="0" r="0" b="0"/>
            <wp:docPr id="3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46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B07DB">
        <w:rPr>
          <w:rFonts w:ascii="Arial" w:hAnsi="Arial" w:cs="Arial"/>
          <w:sz w:val="20"/>
          <w:szCs w:val="20"/>
          <w:lang w:val="ru-RU"/>
        </w:rPr>
        <w:t>" мы не будем приводить лишних подробностей.</w:t>
      </w:r>
    </w:p>
    <w:p w:rsidR="00806664" w:rsidRPr="007B07DB" w:rsidRDefault="007B07DB" w:rsidP="006B3651">
      <w:pPr>
        <w:pStyle w:val="Heading7"/>
      </w:pPr>
      <w:bookmarkStart w:id="7" w:name="_jydz0zls9fve" w:colFirst="0" w:colLast="0"/>
      <w:bookmarkEnd w:id="7"/>
      <w:r w:rsidRPr="007B07DB">
        <w:rPr>
          <w:lang w:val="ru-RU"/>
        </w:rPr>
        <w:t xml:space="preserve"> </w:t>
      </w:r>
      <w:r w:rsidRPr="007B07DB">
        <w:t>Анализ и устранение неисправностей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sz w:val="20"/>
          <w:szCs w:val="20"/>
        </w:rPr>
        <w:t>XMT</w:t>
      </w:r>
      <w:r w:rsidRPr="007B07DB">
        <w:rPr>
          <w:rFonts w:ascii="Arial" w:hAnsi="Arial" w:cs="Arial"/>
          <w:sz w:val="20"/>
          <w:szCs w:val="20"/>
          <w:lang w:val="ru-RU"/>
        </w:rPr>
        <w:t xml:space="preserve">*608 использует передовые производственные процессы и проходит строгое тестирование перед выпуском с завода, что повышает надежность измерителя. Обычные неисправности вызваны неправильной эксплуатацией или настройкой параметров. Если вы столкнулись с неисправностью, которую невозможно устранить, пожалуйста, запишите ее и свяжитесь с агентом или с нами. Таблица 7.1 - обычная неисправность </w:t>
      </w:r>
      <w:r w:rsidRPr="007B07DB">
        <w:rPr>
          <w:rFonts w:ascii="Arial" w:hAnsi="Arial" w:cs="Arial"/>
          <w:sz w:val="20"/>
          <w:szCs w:val="20"/>
        </w:rPr>
        <w:t>XMT</w:t>
      </w:r>
      <w:r w:rsidRPr="007B07DB">
        <w:rPr>
          <w:rFonts w:ascii="Arial" w:hAnsi="Arial" w:cs="Arial"/>
          <w:sz w:val="20"/>
          <w:szCs w:val="20"/>
          <w:lang w:val="ru-RU"/>
        </w:rPr>
        <w:t>*608 при повседневном использовании.</w:t>
      </w:r>
    </w:p>
    <w:p w:rsidR="00806664" w:rsidRPr="007B07DB" w:rsidRDefault="00806664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:rsidR="00806664" w:rsidRPr="007B07DB" w:rsidRDefault="007B07DB" w:rsidP="007B07DB">
      <w:pPr>
        <w:spacing w:line="276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7B07DB">
        <w:rPr>
          <w:rFonts w:ascii="Arial" w:hAnsi="Arial" w:cs="Arial"/>
          <w:color w:val="000000"/>
          <w:sz w:val="20"/>
          <w:szCs w:val="20"/>
        </w:rPr>
        <w:t>XMT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*608 использует передовой производственный процесс и проходит строгий тест перед выходом с завода, это повышает надежность измерителя. Обычная неисправность вызвана неправильной эксплуатацией или настройкой параметров. Если вы обнаружили неисправность, с которой не можете справиться, пожалуйста, запишите ее и свяжитесь с агентом или нами. Лист 7-1 - это обычная неисправность </w:t>
      </w:r>
      <w:r w:rsidRPr="007B07DB">
        <w:rPr>
          <w:rFonts w:ascii="Arial" w:hAnsi="Arial" w:cs="Arial"/>
          <w:color w:val="000000"/>
          <w:sz w:val="20"/>
          <w:szCs w:val="20"/>
        </w:rPr>
        <w:t>XMT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>*608 в повседневном применении:</w:t>
      </w:r>
    </w:p>
    <w:p w:rsidR="00806664" w:rsidRPr="007B07DB" w:rsidRDefault="00806664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sz w:val="20"/>
          <w:szCs w:val="20"/>
          <w:lang w:val="ru-RU"/>
        </w:rPr>
        <w:t xml:space="preserve">Таблица 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>7</w:t>
      </w:r>
      <w:r w:rsidRPr="007B07DB">
        <w:rPr>
          <w:rFonts w:ascii="Arial" w:hAnsi="Arial" w:cs="Arial"/>
          <w:sz w:val="20"/>
          <w:szCs w:val="20"/>
          <w:lang w:val="ru-RU"/>
        </w:rPr>
        <w:t>.</w:t>
      </w:r>
      <w:r w:rsidRPr="007B07DB">
        <w:rPr>
          <w:rFonts w:ascii="Arial" w:hAnsi="Arial" w:cs="Arial"/>
          <w:color w:val="000000"/>
          <w:sz w:val="20"/>
          <w:szCs w:val="20"/>
          <w:lang w:val="ru-RU"/>
        </w:rPr>
        <w:t xml:space="preserve">1 Устранение общих неисправностей </w:t>
      </w:r>
    </w:p>
    <w:p w:rsidR="00806664" w:rsidRPr="007B07DB" w:rsidRDefault="007B07DB" w:rsidP="007B07DB">
      <w:pPr>
        <w:spacing w:line="276" w:lineRule="auto"/>
        <w:rPr>
          <w:rFonts w:ascii="Arial" w:eastAsia="Arial" w:hAnsi="Arial" w:cs="Arial"/>
          <w:sz w:val="20"/>
          <w:szCs w:val="20"/>
          <w:lang w:val="ru-RU"/>
        </w:rPr>
      </w:pPr>
      <w:r w:rsidRPr="007B07DB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3285"/>
        <w:gridCol w:w="3261"/>
        <w:gridCol w:w="3265"/>
      </w:tblGrid>
      <w:tr w:rsidR="004A577F" w:rsidTr="004A577F">
        <w:tc>
          <w:tcPr>
            <w:tcW w:w="1674" w:type="pct"/>
            <w:vAlign w:val="center"/>
          </w:tcPr>
          <w:p w:rsidR="004A577F" w:rsidRPr="007B07DB" w:rsidRDefault="004A577F" w:rsidP="007B2CF2">
            <w:pPr>
              <w:pStyle w:val="NoSpacing"/>
            </w:pPr>
            <w:r w:rsidRPr="007B07DB">
              <w:t>Признак неисправности</w:t>
            </w:r>
          </w:p>
        </w:tc>
        <w:tc>
          <w:tcPr>
            <w:tcW w:w="1662" w:type="pct"/>
            <w:vAlign w:val="center"/>
          </w:tcPr>
          <w:p w:rsidR="004A577F" w:rsidRPr="007B07DB" w:rsidRDefault="004A577F" w:rsidP="007B2CF2">
            <w:pPr>
              <w:pStyle w:val="NoSpacing"/>
            </w:pPr>
            <w:r w:rsidRPr="007B07DB">
              <w:rPr>
                <w:color w:val="000000"/>
              </w:rPr>
              <w:t xml:space="preserve">Анализ причин </w:t>
            </w:r>
          </w:p>
        </w:tc>
        <w:tc>
          <w:tcPr>
            <w:tcW w:w="1664" w:type="pct"/>
            <w:vAlign w:val="center"/>
          </w:tcPr>
          <w:p w:rsidR="004A577F" w:rsidRPr="007B07DB" w:rsidRDefault="004A577F" w:rsidP="007B2CF2">
            <w:pPr>
              <w:pStyle w:val="NoSpacing"/>
            </w:pPr>
            <w:r w:rsidRPr="007B07DB">
              <w:t>Возможное решение</w:t>
            </w:r>
          </w:p>
        </w:tc>
      </w:tr>
      <w:tr w:rsidR="004A577F" w:rsidTr="004A577F">
        <w:tc>
          <w:tcPr>
            <w:tcW w:w="1674" w:type="pct"/>
          </w:tcPr>
          <w:p w:rsidR="004A577F" w:rsidRPr="007B07DB" w:rsidRDefault="004A577F" w:rsidP="007B2CF2">
            <w:pPr>
              <w:pStyle w:val="NoSpacing"/>
            </w:pPr>
            <w:r w:rsidRPr="007B07DB">
              <w:t>Аномальная мощность</w:t>
            </w:r>
          </w:p>
        </w:tc>
        <w:tc>
          <w:tcPr>
            <w:tcW w:w="1662" w:type="pct"/>
            <w:vAlign w:val="center"/>
          </w:tcPr>
          <w:p w:rsidR="004A577F" w:rsidRPr="007B07DB" w:rsidRDefault="004A577F" w:rsidP="007B2CF2">
            <w:pPr>
              <w:pStyle w:val="NoSpacing"/>
              <w:rPr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  <w:r w:rsidRPr="007B07D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</w:t>
            </w:r>
            <w:r w:rsidRPr="007B07DB">
              <w:rPr>
                <w:color w:val="000000"/>
                <w:lang w:val="ru-RU"/>
              </w:rPr>
              <w:t xml:space="preserve">лохой контакт шнура </w:t>
            </w:r>
            <w:r w:rsidRPr="007B07DB">
              <w:rPr>
                <w:color w:val="000000"/>
                <w:lang w:val="ru-RU"/>
              </w:rPr>
              <w:lastRenderedPageBreak/>
              <w:t xml:space="preserve">питания   </w:t>
            </w:r>
          </w:p>
          <w:p w:rsidR="004A577F" w:rsidRPr="007B07DB" w:rsidRDefault="004A577F" w:rsidP="004A577F">
            <w:pPr>
              <w:pStyle w:val="NoSpacing"/>
              <w:rPr>
                <w:lang w:val="ru-RU"/>
              </w:rPr>
            </w:pPr>
            <w:r w:rsidRPr="007B07DB">
              <w:rPr>
                <w:color w:val="000000"/>
                <w:lang w:val="ru-RU"/>
              </w:rPr>
              <w:t>2</w:t>
            </w:r>
            <w:r>
              <w:rPr>
                <w:color w:val="000000"/>
                <w:lang w:val="ru-RU"/>
              </w:rPr>
              <w:t>.</w:t>
            </w:r>
            <w:r w:rsidRPr="007B07D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</w:t>
            </w:r>
            <w:r w:rsidRPr="007B07DB">
              <w:rPr>
                <w:color w:val="000000"/>
                <w:lang w:val="ru-RU"/>
              </w:rPr>
              <w:t xml:space="preserve">ереключатель мощности без потери </w:t>
            </w:r>
          </w:p>
        </w:tc>
        <w:tc>
          <w:tcPr>
            <w:tcW w:w="1664" w:type="pct"/>
          </w:tcPr>
          <w:p w:rsidR="004A577F" w:rsidRPr="004A577F" w:rsidRDefault="004A577F" w:rsidP="007B2CF2">
            <w:pPr>
              <w:pStyle w:val="NoSpacing"/>
              <w:rPr>
                <w:lang w:val="ru-RU"/>
              </w:rPr>
            </w:pPr>
            <w:r w:rsidRPr="004A577F">
              <w:rPr>
                <w:color w:val="000000"/>
                <w:lang w:val="ru-RU"/>
              </w:rPr>
              <w:lastRenderedPageBreak/>
              <w:t xml:space="preserve">Проверьте питание </w:t>
            </w:r>
          </w:p>
        </w:tc>
      </w:tr>
      <w:tr w:rsidR="004A577F" w:rsidTr="004A577F">
        <w:tc>
          <w:tcPr>
            <w:tcW w:w="1674" w:type="pct"/>
          </w:tcPr>
          <w:p w:rsidR="004A577F" w:rsidRPr="007B07DB" w:rsidRDefault="004A577F" w:rsidP="004A577F">
            <w:pPr>
              <w:pStyle w:val="NoSpacing"/>
              <w:rPr>
                <w:lang w:val="ru-RU"/>
              </w:rPr>
            </w:pPr>
            <w:r w:rsidRPr="007B07DB">
              <w:rPr>
                <w:rFonts w:eastAsia="Gungsuh"/>
                <w:color w:val="000000"/>
                <w:lang w:val="ru-RU"/>
              </w:rPr>
              <w:lastRenderedPageBreak/>
              <w:t>Индикация сигналов не соответствует действительности</w:t>
            </w:r>
            <w:r>
              <w:rPr>
                <w:rFonts w:eastAsia="MS Mincho" w:hAnsi="MS Mincho"/>
                <w:color w:val="000000"/>
                <w:lang w:val="ru-RU"/>
              </w:rPr>
              <w:t>(</w:t>
            </w:r>
            <w:r w:rsidRPr="007B07DB">
              <w:rPr>
                <w:rFonts w:eastAsia="Gungsuh"/>
                <w:color w:val="000000"/>
                <w:lang w:val="ru-RU"/>
              </w:rPr>
              <w:t>индикация "</w:t>
            </w:r>
            <w:r w:rsidRPr="007B07DB">
              <w:rPr>
                <w:rFonts w:eastAsia="Gungsuh"/>
                <w:color w:val="000000"/>
              </w:rPr>
              <w:t>HH</w:t>
            </w:r>
            <w:r w:rsidRPr="007B07DB">
              <w:rPr>
                <w:rFonts w:eastAsia="Gungsuh"/>
                <w:color w:val="000000"/>
                <w:lang w:val="ru-RU"/>
              </w:rPr>
              <w:t>" или "</w:t>
            </w:r>
            <w:r w:rsidRPr="007B07DB">
              <w:rPr>
                <w:rFonts w:eastAsia="Gungsuh"/>
                <w:color w:val="000000"/>
              </w:rPr>
              <w:t>L</w:t>
            </w:r>
            <w:r w:rsidRPr="007B07DB">
              <w:rPr>
                <w:rFonts w:eastAsia="Gungsuh"/>
                <w:color w:val="000000"/>
                <w:lang w:val="ru-RU"/>
              </w:rPr>
              <w:t>"</w:t>
            </w:r>
            <w:r>
              <w:rPr>
                <w:rFonts w:eastAsia="Gungsuh"/>
                <w:color w:val="000000"/>
                <w:lang w:val="ru-RU"/>
              </w:rPr>
              <w:t>)</w:t>
            </w:r>
            <w:r w:rsidRPr="007B07DB">
              <w:rPr>
                <w:rFonts w:eastAsia="Gungsuh"/>
                <w:color w:val="000000"/>
                <w:lang w:val="ru-RU"/>
              </w:rPr>
              <w:t xml:space="preserve">. </w:t>
            </w:r>
          </w:p>
        </w:tc>
        <w:tc>
          <w:tcPr>
            <w:tcW w:w="1662" w:type="pct"/>
            <w:vAlign w:val="center"/>
          </w:tcPr>
          <w:p w:rsidR="004A577F" w:rsidRPr="007B07DB" w:rsidRDefault="004A577F" w:rsidP="007B2CF2">
            <w:pPr>
              <w:pStyle w:val="NoSpacing"/>
              <w:rPr>
                <w:lang w:val="ru-RU"/>
              </w:rPr>
            </w:pPr>
            <w:r w:rsidRPr="007B07DB">
              <w:rPr>
                <w:rFonts w:eastAsia="Gungsuh"/>
                <w:color w:val="000000"/>
                <w:lang w:val="ru-RU"/>
              </w:rPr>
              <w:t>1</w:t>
            </w:r>
            <w:r>
              <w:rPr>
                <w:rFonts w:eastAsia="Gungsuh"/>
                <w:color w:val="000000"/>
                <w:lang w:val="ru-RU"/>
              </w:rPr>
              <w:t>.</w:t>
            </w:r>
            <w:r w:rsidRPr="007B07DB">
              <w:rPr>
                <w:rFonts w:eastAsia="Gungsuh"/>
                <w:color w:val="000000"/>
                <w:lang w:val="ru-RU"/>
              </w:rPr>
              <w:t xml:space="preserve"> Несоответствие модели датчика </w:t>
            </w:r>
          </w:p>
          <w:p w:rsidR="004A577F" w:rsidRPr="007B07DB" w:rsidRDefault="004A577F" w:rsidP="004A577F">
            <w:pPr>
              <w:pStyle w:val="NoSpacing"/>
              <w:rPr>
                <w:lang w:val="ru-RU"/>
              </w:rPr>
            </w:pPr>
            <w:r w:rsidRPr="007B07DB">
              <w:rPr>
                <w:rFonts w:eastAsia="Gungsuh"/>
                <w:color w:val="000000"/>
                <w:lang w:val="ru-RU"/>
              </w:rPr>
              <w:t>2</w:t>
            </w:r>
            <w:r>
              <w:rPr>
                <w:rFonts w:eastAsia="Gungsuh"/>
                <w:color w:val="000000"/>
                <w:lang w:val="ru-RU"/>
              </w:rPr>
              <w:t>.</w:t>
            </w:r>
            <w:r w:rsidRPr="007B07DB">
              <w:rPr>
                <w:rFonts w:eastAsia="Gungsuh"/>
                <w:color w:val="000000"/>
                <w:lang w:val="ru-RU"/>
              </w:rPr>
              <w:t xml:space="preserve">Неправильное подключение сигнала </w:t>
            </w:r>
          </w:p>
        </w:tc>
        <w:tc>
          <w:tcPr>
            <w:tcW w:w="1664" w:type="pct"/>
          </w:tcPr>
          <w:p w:rsidR="004A577F" w:rsidRPr="007B07DB" w:rsidRDefault="004A577F" w:rsidP="007B2CF2">
            <w:pPr>
              <w:pStyle w:val="NoSpacing"/>
              <w:rPr>
                <w:lang w:val="ru-RU"/>
              </w:rPr>
            </w:pPr>
            <w:r w:rsidRPr="007B07DB">
              <w:rPr>
                <w:rFonts w:eastAsia="Gungsuh"/>
                <w:color w:val="000000"/>
                <w:lang w:val="ru-RU"/>
              </w:rPr>
              <w:t>1</w:t>
            </w:r>
            <w:r>
              <w:rPr>
                <w:rFonts w:eastAsia="Gungsuh"/>
                <w:color w:val="000000"/>
                <w:lang w:val="ru-RU"/>
              </w:rPr>
              <w:t>.</w:t>
            </w:r>
            <w:r w:rsidRPr="007B07DB">
              <w:rPr>
                <w:rFonts w:eastAsia="Gungsuh"/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7B07DB">
              <w:rPr>
                <w:lang w:val="ru-RU"/>
              </w:rPr>
              <w:t>роверьте модель датчика и входной параметр внутреннего пространства измерительного прибора</w:t>
            </w:r>
          </w:p>
          <w:p w:rsidR="004A577F" w:rsidRPr="004A577F" w:rsidRDefault="004A577F" w:rsidP="004A577F">
            <w:pPr>
              <w:pStyle w:val="NoSpacing"/>
              <w:rPr>
                <w:lang w:val="ru-RU"/>
              </w:rPr>
            </w:pPr>
            <w:r w:rsidRPr="004A577F">
              <w:rPr>
                <w:color w:val="000000"/>
                <w:lang w:val="ru-RU"/>
              </w:rPr>
              <w:t>2</w:t>
            </w:r>
            <w:r>
              <w:rPr>
                <w:color w:val="000000"/>
                <w:lang w:val="ru-RU"/>
              </w:rPr>
              <w:t>. П</w:t>
            </w:r>
            <w:r w:rsidRPr="004A577F">
              <w:rPr>
                <w:lang w:val="ru-RU"/>
              </w:rPr>
              <w:t>роверьте сигнальный провод</w:t>
            </w:r>
          </w:p>
        </w:tc>
      </w:tr>
      <w:tr w:rsidR="004A577F" w:rsidTr="004A577F">
        <w:tc>
          <w:tcPr>
            <w:tcW w:w="1674" w:type="pct"/>
          </w:tcPr>
          <w:p w:rsidR="004A577F" w:rsidRPr="004A577F" w:rsidRDefault="004A577F" w:rsidP="007B2CF2">
            <w:pPr>
              <w:pStyle w:val="NoSpacing"/>
              <w:rPr>
                <w:lang w:val="ru-RU"/>
              </w:rPr>
            </w:pPr>
            <w:r w:rsidRPr="004A577F">
              <w:rPr>
                <w:lang w:val="ru-RU"/>
              </w:rPr>
              <w:t>Анрмальный выходной сигнал управления</w:t>
            </w:r>
          </w:p>
        </w:tc>
        <w:tc>
          <w:tcPr>
            <w:tcW w:w="1662" w:type="pct"/>
            <w:vAlign w:val="center"/>
          </w:tcPr>
          <w:p w:rsidR="004A577F" w:rsidRPr="004A577F" w:rsidRDefault="004A577F" w:rsidP="007B2CF2">
            <w:pPr>
              <w:pStyle w:val="NoSpacing"/>
              <w:rPr>
                <w:lang w:val="ru-RU"/>
              </w:rPr>
            </w:pPr>
            <w:r w:rsidRPr="004A577F">
              <w:rPr>
                <w:color w:val="000000"/>
                <w:lang w:val="ru-RU"/>
              </w:rPr>
              <w:t xml:space="preserve">неправильное подключение выходного провода </w:t>
            </w:r>
          </w:p>
        </w:tc>
        <w:tc>
          <w:tcPr>
            <w:tcW w:w="1664" w:type="pct"/>
          </w:tcPr>
          <w:p w:rsidR="004A577F" w:rsidRPr="004A577F" w:rsidRDefault="004A577F" w:rsidP="007B2CF2">
            <w:pPr>
              <w:pStyle w:val="NoSpacing"/>
              <w:rPr>
                <w:lang w:val="ru-RU"/>
              </w:rPr>
            </w:pPr>
            <w:r w:rsidRPr="004A577F">
              <w:rPr>
                <w:color w:val="000000"/>
                <w:lang w:val="ru-RU"/>
              </w:rPr>
              <w:t xml:space="preserve">Проверьте выходное соединение </w:t>
            </w:r>
          </w:p>
        </w:tc>
      </w:tr>
    </w:tbl>
    <w:p w:rsidR="004A577F" w:rsidRDefault="004A577F" w:rsidP="007B07DB">
      <w:pPr>
        <w:spacing w:line="276" w:lineRule="auto"/>
        <w:rPr>
          <w:rFonts w:ascii="Arial" w:eastAsia="MS Mincho" w:hAnsi="MS Mincho" w:cs="Arial"/>
          <w:color w:val="000000"/>
          <w:sz w:val="20"/>
          <w:szCs w:val="20"/>
          <w:lang w:val="ru-RU"/>
        </w:rPr>
      </w:pPr>
    </w:p>
    <w:p w:rsidR="00806664" w:rsidRPr="007B07DB" w:rsidRDefault="007B07DB" w:rsidP="007B07DB">
      <w:pPr>
        <w:spacing w:line="276" w:lineRule="auto"/>
        <w:rPr>
          <w:rFonts w:ascii="Arial" w:hAnsi="Arial" w:cs="Arial"/>
          <w:color w:val="000000"/>
          <w:sz w:val="20"/>
          <w:szCs w:val="20"/>
          <w:lang w:val="ru-RU"/>
        </w:rPr>
      </w:pP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★</w:t>
      </w:r>
      <w:r w:rsidRPr="007B07DB">
        <w:rPr>
          <w:rFonts w:ascii="Arial" w:hAnsi="Arial" w:cs="Arial"/>
          <w:sz w:val="20"/>
          <w:szCs w:val="20"/>
          <w:lang w:val="ru-RU"/>
        </w:rPr>
        <w:t>Примечание: Наша компания будет совершенствовать технологию производства, дизайн и технические характеристики. Это будет подтверждено на объекте.</w:t>
      </w:r>
    </w:p>
    <w:p w:rsidR="00806664" w:rsidRPr="007B07DB" w:rsidRDefault="007B07DB" w:rsidP="007B07DB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7B07DB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Прилагается </w:t>
      </w:r>
      <w:r w:rsidRPr="007B07DB">
        <w:rPr>
          <w:rFonts w:ascii="Arial" w:eastAsia="Gungsuh" w:hAnsi="Arial" w:cs="Arial"/>
          <w:color w:val="000000"/>
          <w:sz w:val="20"/>
          <w:szCs w:val="20"/>
          <w:lang w:val="ru-RU"/>
        </w:rPr>
        <w:t>1</w:t>
      </w:r>
      <w:r w:rsidRPr="007B07DB">
        <w:rPr>
          <w:rFonts w:ascii="Arial" w:eastAsia="MS Mincho" w:hAnsi="MS Mincho" w:cs="Arial"/>
          <w:color w:val="000000"/>
          <w:sz w:val="20"/>
          <w:szCs w:val="20"/>
          <w:lang w:val="ru-RU"/>
        </w:rPr>
        <w:t>：</w:t>
      </w:r>
      <w:r w:rsidRPr="007B07DB">
        <w:rPr>
          <w:rFonts w:ascii="Arial" w:hAnsi="Arial" w:cs="Arial"/>
          <w:sz w:val="20"/>
          <w:szCs w:val="20"/>
          <w:lang w:val="ru-RU"/>
        </w:rPr>
        <w:t>Соответствие предупреждающих букв параметров терморегулятора и английских букв</w:t>
      </w:r>
    </w:p>
    <w:p w:rsidR="00806664" w:rsidRDefault="00806664" w:rsidP="004A577F">
      <w:pPr>
        <w:spacing w:line="276" w:lineRule="auto"/>
        <w:rPr>
          <w:rFonts w:ascii="Arial" w:eastAsia="Arial" w:hAnsi="Arial" w:cs="Arial"/>
          <w:color w:val="000000"/>
          <w:sz w:val="20"/>
          <w:szCs w:val="20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762"/>
        <w:gridCol w:w="737"/>
        <w:gridCol w:w="735"/>
        <w:gridCol w:w="795"/>
        <w:gridCol w:w="761"/>
        <w:gridCol w:w="735"/>
        <w:gridCol w:w="769"/>
        <w:gridCol w:w="898"/>
        <w:gridCol w:w="747"/>
        <w:gridCol w:w="720"/>
        <w:gridCol w:w="787"/>
        <w:gridCol w:w="729"/>
      </w:tblGrid>
      <w:tr w:rsidR="004A577F" w:rsidRPr="004A577F" w:rsidTr="004A577F">
        <w:trPr>
          <w:trHeight w:val="349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45" w:type="dxa"/>
            </w:tcMar>
            <w:hideMark/>
          </w:tcPr>
          <w:p w:rsidR="004A577F" w:rsidRPr="004A577F" w:rsidRDefault="004A577F" w:rsidP="004A577F">
            <w:pPr>
              <w:spacing w:before="48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A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53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B 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58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C 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45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D 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65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E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77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F 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42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G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47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H 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25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I 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13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J 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47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K 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60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L 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08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M </w:t>
            </w:r>
          </w:p>
        </w:tc>
      </w:tr>
      <w:tr w:rsidR="004A577F" w:rsidRPr="004A577F" w:rsidTr="004A577F">
        <w:trPr>
          <w:trHeight w:val="35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96" w:type="dxa"/>
            </w:tcMar>
            <w:hideMark/>
          </w:tcPr>
          <w:p w:rsidR="004A577F" w:rsidRPr="004A577F" w:rsidRDefault="004A577F" w:rsidP="004A577F">
            <w:pPr>
              <w:spacing w:before="47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44780"/>
                  <wp:effectExtent l="19050" t="0" r="0" b="0"/>
                  <wp:docPr id="48" name="Picture 111" descr="https://lh7-us.googleusercontent.com/JpJXbqdotdbmmNE3IQW-Ofx52bCK-SBC2kqOtM9IPvteymMjH0Q_2BmXEaz9XU0bxtmWKvRLZRH-o8RJK40-w3tOk_-KaylL9l6VpDToIu_FVuJ2hCkmvlsdH9GqXxx0GxgyIjVPaheBw2Ammb2M1Bx-clJ0IHg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lh7-us.googleusercontent.com/JpJXbqdotdbmmNE3IQW-Ofx52bCK-SBC2kqOtM9IPvteymMjH0Q_2BmXEaz9XU0bxtmWKvRLZRH-o8RJK40-w3tOk_-KaylL9l6VpDToIu_FVuJ2hCkmvlsdH9GqXxx0GxgyIjVPaheBw2Ammb2M1Bx-clJ0IHg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02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44780"/>
                  <wp:effectExtent l="19050" t="0" r="0" b="0"/>
                  <wp:docPr id="47" name="Picture 112" descr="https://lh7-us.googleusercontent.com/PuBrrWqw2IxwZ4iWLCzn29gGTKI8FCv3C8EXVA3FZW3Y2tOMPsGJ7X9NXR2reG84x9u37FzSW8OgeFRaSsDP46ynIVpIxGDCZMXQsrkTNdLCOVBGh9Dn6gtxfysywKM60PI1Ts8ppf3BlQZk2EzJp2U_rNg5wL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lh7-us.googleusercontent.com/PuBrrWqw2IxwZ4iWLCzn29gGTKI8FCv3C8EXVA3FZW3Y2tOMPsGJ7X9NXR2reG84x9u37FzSW8OgeFRaSsDP46ynIVpIxGDCZMXQsrkTNdLCOVBGh9Dn6gtxfysywKM60PI1Ts8ppf3BlQZk2EzJp2U_rNg5wL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07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44780"/>
                  <wp:effectExtent l="19050" t="0" r="0" b="0"/>
                  <wp:docPr id="46" name="Picture 113" descr="https://lh7-us.googleusercontent.com/AHS3hO9p2LnTJ2ChI5svGYQqfsKC32srsAn-C7zyWeCqGZVvLmmIdMKWkrIYssFvQnC44Awdq45PlfEStzyWdnvqDdwVxaKyRwnDOam0g_jEkuJwo8R398fMiidKutktcanPK4DsCj3wyYh_Vfqnu9qqGqhyHE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lh7-us.googleusercontent.com/AHS3hO9p2LnTJ2ChI5svGYQqfsKC32srsAn-C7zyWeCqGZVvLmmIdMKWkrIYssFvQnC44Awdq45PlfEStzyWdnvqDdwVxaKyRwnDOam0g_jEkuJwo8R398fMiidKutktcanPK4DsCj3wyYh_Vfqnu9qqGqhyHE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96" w:type="dxa"/>
            </w:tcMar>
            <w:hideMark/>
          </w:tcPr>
          <w:p w:rsidR="004A577F" w:rsidRPr="004A577F" w:rsidRDefault="004A577F" w:rsidP="004A577F">
            <w:pPr>
              <w:spacing w:before="47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44780"/>
                  <wp:effectExtent l="19050" t="0" r="0" b="0"/>
                  <wp:docPr id="45" name="Picture 114" descr="https://lh7-us.googleusercontent.com/NnQMPpPX2Lpwr5rvm3M-XbW2LlPywMtyiVwS_hWr-mIrgK6TSyuq-OP8JUEJUqIoMgS8zcz8Ckr3Orb3bmoIlBdA0AOMBmer3xXnhEYyvoydr_ItTCZJ1VhybxGMYh5hdcDIHAMGGhybpfa8a_WlAyDZaQ4gBj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lh7-us.googleusercontent.com/NnQMPpPX2Lpwr5rvm3M-XbW2LlPywMtyiVwS_hWr-mIrgK6TSyuq-OP8JUEJUqIoMgS8zcz8Ckr3Orb3bmoIlBdA0AOMBmer3xXnhEYyvoydr_ItTCZJ1VhybxGMYh5hdcDIHAMGGhybpfa8a_WlAyDZaQ4gBj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02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44780"/>
                  <wp:effectExtent l="19050" t="0" r="0" b="0"/>
                  <wp:docPr id="44" name="Picture 115" descr="https://lh7-us.googleusercontent.com/Ox9IBptft4jlufNO_lk_cH7teBsp2aN-67srGcdPUzrt7pnnP-g-5WTunUs-1e-Jb1GsUE1tBgGEnk5xAzz1Fs5s81_Q0Vax3NIacMaoJo-WbnNh3wLk_6GQ0mdobA8wZtMnLMpXVdagsoygO08yJ1afXEwHSGz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lh7-us.googleusercontent.com/Ox9IBptft4jlufNO_lk_cH7teBsp2aN-67srGcdPUzrt7pnnP-g-5WTunUs-1e-Jb1GsUE1tBgGEnk5xAzz1Fs5s81_Q0Vax3NIacMaoJo-WbnNh3wLk_6GQ0mdobA8wZtMnLMpXVdagsoygO08yJ1afXEwHSGz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96" w:type="dxa"/>
            </w:tcMar>
            <w:hideMark/>
          </w:tcPr>
          <w:p w:rsidR="004A577F" w:rsidRPr="004A577F" w:rsidRDefault="004A577F" w:rsidP="004A577F">
            <w:pPr>
              <w:spacing w:before="56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37160"/>
                  <wp:effectExtent l="19050" t="0" r="0" b="0"/>
                  <wp:docPr id="38" name="Picture 116" descr="https://lh7-us.googleusercontent.com/h9RZxaNWF8Y_q4CLrkIdZcTsKaLhyxYCeRftPEJuVfx5Bsi8-M1W7_wyoSTWUIFfgEDK7Ph_kJM61s0GC5frRHYlk853KrRQl-keHgyhDa_aklDI3IWvDyd-3fPqJ_Sd_VzUFq2yO_to0CD-IaU7UOhKI5n6izB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lh7-us.googleusercontent.com/h9RZxaNWF8Y_q4CLrkIdZcTsKaLhyxYCeRftPEJuVfx5Bsi8-M1W7_wyoSTWUIFfgEDK7Ph_kJM61s0GC5frRHYlk853KrRQl-keHgyhDa_aklDI3IWvDyd-3fPqJ_Sd_VzUFq2yO_to0CD-IaU7UOhKI5n6izB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96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44780"/>
                  <wp:effectExtent l="19050" t="0" r="0" b="0"/>
                  <wp:docPr id="117" name="Picture 117" descr="https://lh7-us.googleusercontent.com/YosgzEjmtvzzHco_udk8RimT8DNgPqsIE2h861URXTBnYsNyKVC-wtSTCpwpXKw83X8cbfRqqKhQEVmYPgLbo_jmmKrV9xjS35_e9DXFu1vYh_vRZlLqCPSiAn4Q3WBsETkqbhgA2SgdNoze2wLpzrPFoP_e9u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lh7-us.googleusercontent.com/YosgzEjmtvzzHco_udk8RimT8DNgPqsIE2h861URXTBnYsNyKVC-wtSTCpwpXKw83X8cbfRqqKhQEVmYPgLbo_jmmKrV9xjS35_e9DXFu1vYh_vRZlLqCPSiAn4Q3WBsETkqbhgA2SgdNoze2wLpzrPFoP_e9u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97" w:type="dxa"/>
            </w:tcMar>
            <w:hideMark/>
          </w:tcPr>
          <w:p w:rsidR="004A577F" w:rsidRPr="004A577F" w:rsidRDefault="004A577F" w:rsidP="004A577F">
            <w:pPr>
              <w:spacing w:before="47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44780"/>
                  <wp:effectExtent l="19050" t="0" r="0" b="0"/>
                  <wp:docPr id="118" name="Picture 118" descr="https://lh7-us.googleusercontent.com/IVDfHxNFHeZfTPrEutqZ2fX0xf9dmUandlgUDlhTCHjYcfintQ82FiT-U4-xgpg6tFGfJGhq3TD8yILtoTIQoh9VWOCtPhrN1mtnUOD1PqYfmKOiqsyubpjWJ-UaLDzGIro0Gn08jQuB20rPDECEON22qXn46hx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lh7-us.googleusercontent.com/IVDfHxNFHeZfTPrEutqZ2fX0xf9dmUandlgUDlhTCHjYcfintQ82FiT-U4-xgpg6tFGfJGhq3TD8yILtoTIQoh9VWOCtPhrN1mtnUOD1PqYfmKOiqsyubpjWJ-UaLDzGIro0Gn08jQuB20rPDECEON22qXn46hx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99" w:type="dxa"/>
            </w:tcMar>
            <w:hideMark/>
          </w:tcPr>
          <w:p w:rsidR="004A577F" w:rsidRPr="004A577F" w:rsidRDefault="004A577F" w:rsidP="004A577F">
            <w:pPr>
              <w:spacing w:before="47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30480" cy="144780"/>
                  <wp:effectExtent l="19050" t="0" r="7620" b="0"/>
                  <wp:docPr id="119" name="Picture 119" descr="https://lh7-us.googleusercontent.com/ZWuGZJjhdL4WM33NVzmvNyW28nK7UmJzYuG4c6cN1q288MXfpX8KQTthhtQpMjW24XJaBTuDBghJhgkO8HYlk0rfPK5L1VKgXxmbUhgPsNJMyAxXcY-5x926A58IAQ2JbFgP0PflFxxzd3T4asrYtIlRmCBqJn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lh7-us.googleusercontent.com/ZWuGZJjhdL4WM33NVzmvNyW28nK7UmJzYuG4c6cN1q288MXfpX8KQTthhtQpMjW24XJaBTuDBghJhgkO8HYlk0rfPK5L1VKgXxmbUhgPsNJMyAxXcY-5x926A58IAQ2JbFgP0PflFxxzd3T4asrYtIlRmCBqJn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03" w:type="dxa"/>
            </w:tcMar>
            <w:hideMark/>
          </w:tcPr>
          <w:p w:rsidR="004A577F" w:rsidRPr="004A577F" w:rsidRDefault="004A577F" w:rsidP="004A577F">
            <w:pPr>
              <w:spacing w:before="56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37160"/>
                  <wp:effectExtent l="19050" t="0" r="0" b="0"/>
                  <wp:docPr id="120" name="Picture 120" descr="https://lh7-us.googleusercontent.com/-3J3oQskNL6hn9Hp7zj9w5k_exgWmugSnmaFckQGGXLD0MGtlv3ceJa59NbKo6lR7OgQNXdRKYGrBbVg3lgGwwkVOBwPLX9xTOE2hJmonacY7Ieu7lKlhf-0UUD6b1AyrgoNlg3Mc0Cp1z8DuyrWAiHu4RhqF8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lh7-us.googleusercontent.com/-3J3oQskNL6hn9Hp7zj9w5k_exgWmugSnmaFckQGGXLD0MGtlv3ceJa59NbKo6lR7OgQNXdRKYGrBbVg3lgGwwkVOBwPLX9xTOE2hJmonacY7Ieu7lKlhf-0UUD6b1AyrgoNlg3Mc0Cp1z8DuyrWAiHu4RhqF8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97" w:type="dxa"/>
            </w:tcMar>
            <w:hideMark/>
          </w:tcPr>
          <w:p w:rsidR="004A577F" w:rsidRPr="004A577F" w:rsidRDefault="004A577F" w:rsidP="004A577F">
            <w:pPr>
              <w:spacing w:before="47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44780"/>
                  <wp:effectExtent l="19050" t="0" r="0" b="0"/>
                  <wp:docPr id="121" name="Picture 121" descr="https://lh7-us.googleusercontent.com/GRsEEdP64FnSBFaiD16VpKtoji9jlVmmH_TEcHjSDKe4bLjK0kMUmsBnqrCDIfOb-4BT4zFewTVqBhrJqaaehwsi1SB4c4QG2iIkKowwhhcTAk6zCCSlyN1x1fo6sOBF-J26hepahYkvFCaHpEhe2RZq2O-1L-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lh7-us.googleusercontent.com/GRsEEdP64FnSBFaiD16VpKtoji9jlVmmH_TEcHjSDKe4bLjK0kMUmsBnqrCDIfOb-4BT4zFewTVqBhrJqaaehwsi1SB4c4QG2iIkKowwhhcTAk6zCCSlyN1x1fo6sOBF-J26hepahYkvFCaHpEhe2RZq2O-1L-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36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68580" cy="144780"/>
                  <wp:effectExtent l="19050" t="0" r="7620" b="0"/>
                  <wp:docPr id="122" name="Picture 122" descr="https://lh7-us.googleusercontent.com/kjurFwx4zAeCnOE2tVljWYOcaDwZOIw7ZqUUNVTXPwaFhIJYk6C25X38eNHPHvEZpQpbEKkZbIX2KQNp2W0Vut1i9zVT0Tf9mrxnUXTbijvSekikm1NtkEFx6ZBg8Zh1lQc_xKkYNEZqp9S1nYuFJLxojzl-jD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lh7-us.googleusercontent.com/kjurFwx4zAeCnOE2tVljWYOcaDwZOIw7ZqUUNVTXPwaFhIJYk6C25X38eNHPHvEZpQpbEKkZbIX2KQNp2W0Vut1i9zVT0Tf9mrxnUXTbijvSekikm1NtkEFx6ZBg8Zh1lQc_xKkYNEZqp9S1nYuFJLxojzl-jD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03" w:type="dxa"/>
            </w:tcMar>
            <w:hideMark/>
          </w:tcPr>
          <w:p w:rsidR="004A577F" w:rsidRPr="004A577F" w:rsidRDefault="004A577F" w:rsidP="004A577F">
            <w:pPr>
              <w:spacing w:before="56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37160"/>
                  <wp:effectExtent l="19050" t="0" r="0" b="0"/>
                  <wp:docPr id="123" name="Picture 123" descr="https://lh7-us.googleusercontent.com/Npdf-_4kf4GEnJtIJC71hXTMs8imr9PMUflHGvvE-q9zjMwZgESENh8_lKhlMIGZMFEOmvEONshvkLfb_atcs4pJBaw5ug6StDEcmBcckfOWpP5KbW67tML4VM9Y1-G6buUF2x33yI_trARCDUIKXHwbgGdqM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lh7-us.googleusercontent.com/Npdf-_4kf4GEnJtIJC71hXTMs8imr9PMUflHGvvE-q9zjMwZgESENh8_lKhlMIGZMFEOmvEONshvkLfb_atcs4pJBaw5ug6StDEcmBcckfOWpP5KbW67tML4VM9Y1-G6buUF2x33yI_trARCDUIKXHwbgGdqM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77F" w:rsidRPr="004A577F" w:rsidTr="004A577F">
        <w:trPr>
          <w:trHeight w:val="35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45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N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42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O 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81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P 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45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Q 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53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R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77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S 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65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T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47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U 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43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 w:rsidRPr="004A577F">
              <w:rPr>
                <w:color w:val="000000"/>
                <w:sz w:val="21"/>
                <w:szCs w:val="21"/>
                <w:lang w:val="ru-RU"/>
              </w:rPr>
              <w:t>Y </w:t>
            </w:r>
          </w:p>
        </w:tc>
        <w:tc>
          <w:tcPr>
            <w:tcW w:w="150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77F" w:rsidRPr="004A577F" w:rsidRDefault="004A577F" w:rsidP="004A577F">
            <w:pPr>
              <w:ind w:firstLine="0"/>
              <w:rPr>
                <w:lang w:val="ru-RU"/>
              </w:rPr>
            </w:pPr>
          </w:p>
        </w:tc>
      </w:tr>
      <w:tr w:rsidR="004A577F" w:rsidRPr="004A577F" w:rsidTr="004A577F">
        <w:trPr>
          <w:trHeight w:val="35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06" w:type="dxa"/>
            </w:tcMar>
            <w:hideMark/>
          </w:tcPr>
          <w:p w:rsidR="004A577F" w:rsidRPr="004A577F" w:rsidRDefault="004A577F" w:rsidP="004A577F">
            <w:pPr>
              <w:spacing w:before="101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76200"/>
                  <wp:effectExtent l="19050" t="0" r="0" b="0"/>
                  <wp:docPr id="124" name="Picture 124" descr="https://lh7-us.googleusercontent.com/bhamvVGHovkVBZIFGAGKTy_1jQ9LKgyS1hxmbZRCbHUy6fUIRYtThru-9suSL72ja2oscdqtv5014C9LxiQJsujm_RMwbUM2yPRuNqIpdAH96_5fm9ETrGfhvmfun0duoLatK9Ldv0bPrQgayhv-joIpnNEfQW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lh7-us.googleusercontent.com/bhamvVGHovkVBZIFGAGKTy_1jQ9LKgyS1hxmbZRCbHUy6fUIRYtThru-9suSL72ja2oscdqtv5014C9LxiQJsujm_RMwbUM2yPRuNqIpdAH96_5fm9ETrGfhvmfun0duoLatK9Ldv0bPrQgayhv-joIpnNEfQW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21" w:type="dxa"/>
            </w:tcMar>
            <w:hideMark/>
          </w:tcPr>
          <w:p w:rsidR="004A577F" w:rsidRPr="004A577F" w:rsidRDefault="004A577F" w:rsidP="004A577F">
            <w:pPr>
              <w:spacing w:before="101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76200" cy="76200"/>
                  <wp:effectExtent l="19050" t="0" r="0" b="0"/>
                  <wp:docPr id="125" name="Picture 125" descr="https://lh7-us.googleusercontent.com/L9FkoF4Di6OaN8v83Hkbacp-JPNHd35QKrFAth-DIYWvZw3LeMO_Dfk0y1pMd1z9bsR1-XmE-_tfXgPNYhWyYIaHI8SOXVu6K0WUlEsWuZv6exeA77Gx3gxd1oStx5MFiriMwIytic8YVYmHBBH1WGObjVVtSM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lh7-us.googleusercontent.com/L9FkoF4Di6OaN8v83Hkbacp-JPNHd35QKrFAth-DIYWvZw3LeMO_Dfk0y1pMd1z9bsR1-XmE-_tfXgPNYhWyYIaHI8SOXVu6K0WUlEsWuZv6exeA77Gx3gxd1oStx5MFiriMwIytic8YVYmHBBH1WGObjVVtSM8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97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44780"/>
                  <wp:effectExtent l="19050" t="0" r="0" b="0"/>
                  <wp:docPr id="126" name="Picture 126" descr="https://lh7-us.googleusercontent.com/PUbSEFOnrNL90Y0opTToL8Pz86ooqqs4BrNd69LFNYkhQ8_VNnAqZucsSehKkH3OQBkxe2u6cIeRXxYj2_05KmPT1U8NGQhlg-RmpXE3_qzQIXti6SeTz1DvkZRwssqVYeemuaaREPE23cBxkVKuKErFpXO4kw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lh7-us.googleusercontent.com/PUbSEFOnrNL90Y0opTToL8Pz86ooqqs4BrNd69LFNYkhQ8_VNnAqZucsSehKkH3OQBkxe2u6cIeRXxYj2_05KmPT1U8NGQhlg-RmpXE3_qzQIXti6SeTz1DvkZRwssqVYeemuaaREPE23cBxkVKuKErFpXO4kw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06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44780"/>
                  <wp:effectExtent l="19050" t="0" r="0" b="0"/>
                  <wp:docPr id="127" name="Picture 127" descr="https://lh7-us.googleusercontent.com/XQOUFe_rpQfRhiSusUK6IhPacUkM9dOs6FZ7q92eDwFSzypV7HG2OYaB4vjwRefPiv1Tyl8KGhwx67g4NPtQVIMIXVBcf5uwbUPxlp-hDgKKR6eQtUeFaIf8R7FpQKJVv-P9s_e7L0UzrZmjtdDSfjAL9laA6VP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lh7-us.googleusercontent.com/XQOUFe_rpQfRhiSusUK6IhPacUkM9dOs6FZ7q92eDwFSzypV7HG2OYaB4vjwRefPiv1Tyl8KGhwx67g4NPtQVIMIXVBcf5uwbUPxlp-hDgKKR6eQtUeFaIf8R7FpQKJVv-P9s_e7L0UzrZmjtdDSfjAL9laA6VP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0" w:type="dxa"/>
            </w:tcMar>
            <w:hideMark/>
          </w:tcPr>
          <w:p w:rsidR="004A577F" w:rsidRPr="004A577F" w:rsidRDefault="004A577F" w:rsidP="004A577F">
            <w:pPr>
              <w:spacing w:before="101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68580" cy="76200"/>
                  <wp:effectExtent l="19050" t="0" r="7620" b="0"/>
                  <wp:docPr id="128" name="Picture 128" descr="https://lh7-us.googleusercontent.com/XDT1gcVeTKJRZjZ5c7K1f_CaI6Dhc8VAUb7ZygSu3l-Cr4VKQ6pZeUL2xwzw-lrbY1M3_86cOpafMqDfFeJN1DsRotW5Sp4yZv97frJWx-H6uBAOXG6SoXVq4jimHLcFk4QRbgCXWV9x6QZsgd_ndw7UpUOudR9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lh7-us.googleusercontent.com/XDT1gcVeTKJRZjZ5c7K1f_CaI6Dhc8VAUb7ZygSu3l-Cr4VKQ6pZeUL2xwzw-lrbY1M3_86cOpafMqDfFeJN1DsRotW5Sp4yZv97frJWx-H6uBAOXG6SoXVq4jimHLcFk4QRbgCXWV9x6QZsgd_ndw7UpUOudR9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21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76200" cy="144780"/>
                  <wp:effectExtent l="19050" t="0" r="0" b="0"/>
                  <wp:docPr id="129" name="Picture 129" descr="https://lh7-us.googleusercontent.com/31ejGA_AUtfQumFpMbaeyqmzLbtTny-ArQ4PIHlztBP9tJ-NDJWzMkyAqLTQensPq6oNN_mUu32iKdJt7WYmviyVSF-0o8Z7CXhNRhDf70_TkKR3j5MaOFCAcmHiskjDImOpqVogdtFuMw99_Qk0dAL_Oy8bgRW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lh7-us.googleusercontent.com/31ejGA_AUtfQumFpMbaeyqmzLbtTny-ArQ4PIHlztBP9tJ-NDJWzMkyAqLTQensPq6oNN_mUu32iKdJt7WYmviyVSF-0o8Z7CXhNRhDf70_TkKR3j5MaOFCAcmHiskjDImOpqVogdtFuMw99_Qk0dAL_Oy8bgR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06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76200" cy="144780"/>
                  <wp:effectExtent l="19050" t="0" r="0" b="0"/>
                  <wp:docPr id="130" name="Picture 130" descr="https://lh7-us.googleusercontent.com/OwFGa6Aetl6H6jSsFoodMzDzWx9wJXksSFgI8yfsv_COXeDMNLLRDZJc1x-RH-aTmh26owligzZg4ffaS79OGFffsGveBmaF8sv6J8dKMpXJqg7OOfjZoNH96MPxXZlJDGu3ScZY7dD82d3KoLwuv-YYAI5j3-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lh7-us.googleusercontent.com/OwFGa6Aetl6H6jSsFoodMzDzWx9wJXksSFgI8yfsv_COXeDMNLLRDZJc1x-RH-aTmh26owligzZg4ffaS79OGFffsGveBmaF8sv6J8dKMpXJqg7OOfjZoNH96MPxXZlJDGu3ScZY7dD82d3KoLwuv-YYAI5j3-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26" w:type="dxa"/>
            </w:tcMar>
            <w:hideMark/>
          </w:tcPr>
          <w:p w:rsidR="004A577F" w:rsidRPr="004A577F" w:rsidRDefault="004A577F" w:rsidP="004A577F">
            <w:pPr>
              <w:spacing w:before="109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76200" cy="68580"/>
                  <wp:effectExtent l="19050" t="0" r="0" b="0"/>
                  <wp:docPr id="131" name="Picture 131" descr="https://lh7-us.googleusercontent.com/n7JuGlNnrClFUIlYVY_Ws37C3Gjt78ydL84iEG_lXSqQ5OtsmBfTTedM5XEp8cSQPHE5RCjObmmp2tWKmsJQ2NDNc3cKvr7ByXiNO7sGLYM2X6IkbV5mQRt_gQ29g68RkXnfmmM8oi5mxm7Kvgh5UuHCI7n4Qu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lh7-us.googleusercontent.com/n7JuGlNnrClFUIlYVY_Ws37C3Gjt78ydL84iEG_lXSqQ5OtsmBfTTedM5XEp8cSQPHE5RCjObmmp2tWKmsJQ2NDNc3cKvr7ByXiNO7sGLYM2X6IkbV5mQRt_gQ29g68RkXnfmmM8oi5mxm7Kvgh5UuHCI7n4Qu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8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03" w:type="dxa"/>
            </w:tcMar>
            <w:hideMark/>
          </w:tcPr>
          <w:p w:rsidR="004A577F" w:rsidRPr="004A577F" w:rsidRDefault="004A577F" w:rsidP="004A577F">
            <w:pPr>
              <w:spacing w:before="49"/>
              <w:ind w:right="-180" w:firstLine="0"/>
              <w:jc w:val="both"/>
              <w:rPr>
                <w:lang w:val="ru-RU"/>
              </w:rPr>
            </w:pPr>
            <w:r>
              <w:rPr>
                <w:noProof/>
                <w:color w:val="000000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99060" cy="144780"/>
                  <wp:effectExtent l="19050" t="0" r="0" b="0"/>
                  <wp:docPr id="132" name="Picture 132" descr="https://lh7-us.googleusercontent.com/AeNBLpgy6ZMWxb2PteZkF-SIWIl3vasCDdCeLWB6b9XISE8JfY4dxszggtVRBYY-2JVXd1KhPrgIgDJSVG4Wrafmkz__XmOgudi6syxNErV3c--dDwXofqcFERg46WS3zJ_NonbLxNoELIFimjPzxYeU29sy2g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lh7-us.googleusercontent.com/AeNBLpgy6ZMWxb2PteZkF-SIWIl3vasCDdCeLWB6b9XISE8JfY4dxszggtVRBYY-2JVXd1KhPrgIgDJSVG4Wrafmkz__XmOgudi6syxNErV3c--dDwXofqcFERg46WS3zJ_NonbLxNoELIFimjPzxYeU29sy2g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77F" w:rsidRPr="004A577F" w:rsidRDefault="004A577F" w:rsidP="004A577F">
            <w:pPr>
              <w:ind w:firstLine="0"/>
              <w:rPr>
                <w:lang w:val="ru-RU"/>
              </w:rPr>
            </w:pPr>
          </w:p>
        </w:tc>
      </w:tr>
    </w:tbl>
    <w:p w:rsidR="004A577F" w:rsidRPr="004A577F" w:rsidRDefault="004A577F" w:rsidP="004A577F">
      <w:pPr>
        <w:spacing w:before="31"/>
        <w:ind w:right="-180" w:firstLine="0"/>
        <w:jc w:val="both"/>
        <w:rPr>
          <w:lang w:val="ru-RU"/>
        </w:rPr>
      </w:pPr>
      <w:r w:rsidRPr="004A577F">
        <w:rPr>
          <w:rFonts w:ascii="Arial" w:hAnsi="Arial" w:cs="Arial"/>
          <w:color w:val="000000"/>
          <w:sz w:val="5"/>
          <w:szCs w:val="5"/>
          <w:lang w:val="ru-RU"/>
        </w:rPr>
        <w:t xml:space="preserve"> </w:t>
      </w:r>
    </w:p>
    <w:p w:rsidR="004A577F" w:rsidRPr="007B07DB" w:rsidRDefault="004A577F" w:rsidP="004A577F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A577F" w:rsidRPr="007B07DB" w:rsidSect="007B07DB">
      <w:footerReference w:type="default" r:id="rId62"/>
      <w:type w:val="continuous"/>
      <w:pgSz w:w="11904" w:h="16840"/>
      <w:pgMar w:top="1120" w:right="735" w:bottom="1640" w:left="1574" w:header="720" w:footer="9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27" w:rsidRDefault="00A47527" w:rsidP="00806664">
      <w:r>
        <w:separator/>
      </w:r>
    </w:p>
  </w:endnote>
  <w:endnote w:type="continuationSeparator" w:id="1">
    <w:p w:rsidR="00A47527" w:rsidRDefault="00A47527" w:rsidP="0080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DB" w:rsidRDefault="001C5A7F">
    <w:pPr>
      <w:pStyle w:val="normal0"/>
      <w:spacing w:line="199" w:lineRule="auto"/>
      <w:ind w:left="4365" w:right="-200"/>
      <w:jc w:val="both"/>
      <w:rPr>
        <w:sz w:val="18"/>
        <w:szCs w:val="18"/>
      </w:rPr>
    </w:pPr>
    <w:r>
      <w:rPr>
        <w:color w:val="000000"/>
        <w:sz w:val="18"/>
        <w:szCs w:val="18"/>
      </w:rPr>
      <w:fldChar w:fldCharType="begin"/>
    </w:r>
    <w:r w:rsidR="007B07DB"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A17663">
      <w:rPr>
        <w:noProof/>
        <w:color w:val="000000"/>
        <w:sz w:val="18"/>
        <w:szCs w:val="18"/>
      </w:rPr>
      <w:t>5</w:t>
    </w:r>
    <w:r>
      <w:rPr>
        <w:color w:val="000000"/>
        <w:sz w:val="18"/>
        <w:szCs w:val="18"/>
      </w:rPr>
      <w:fldChar w:fldCharType="end"/>
    </w:r>
    <w:r w:rsidR="007B07DB"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27" w:rsidRDefault="00A47527" w:rsidP="00806664">
      <w:r>
        <w:separator/>
      </w:r>
    </w:p>
  </w:footnote>
  <w:footnote w:type="continuationSeparator" w:id="1">
    <w:p w:rsidR="00A47527" w:rsidRDefault="00A47527" w:rsidP="00806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9BA"/>
    <w:multiLevelType w:val="multilevel"/>
    <w:tmpl w:val="2D0465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F0B2C1B"/>
    <w:multiLevelType w:val="hybridMultilevel"/>
    <w:tmpl w:val="76B6C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80F37"/>
    <w:multiLevelType w:val="multilevel"/>
    <w:tmpl w:val="725246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DF4279C"/>
    <w:multiLevelType w:val="hybridMultilevel"/>
    <w:tmpl w:val="0C8CA1FA"/>
    <w:lvl w:ilvl="0" w:tplc="59A8D6E8">
      <w:start w:val="1"/>
      <w:numFmt w:val="decimal"/>
      <w:lvlText w:val="%1."/>
      <w:lvlJc w:val="left"/>
      <w:pPr>
        <w:ind w:left="1656" w:hanging="936"/>
      </w:pPr>
      <w:rPr>
        <w:rFonts w:eastAsia="Times New Roman" w:hAnsi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002F4"/>
    <w:multiLevelType w:val="hybridMultilevel"/>
    <w:tmpl w:val="5324E96E"/>
    <w:lvl w:ilvl="0" w:tplc="811225D4">
      <w:start w:val="1"/>
      <w:numFmt w:val="decimal"/>
      <w:pStyle w:val="Heading7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664"/>
    <w:rsid w:val="001C5A7F"/>
    <w:rsid w:val="00292889"/>
    <w:rsid w:val="00363A9C"/>
    <w:rsid w:val="004A577F"/>
    <w:rsid w:val="00653E7B"/>
    <w:rsid w:val="006B3651"/>
    <w:rsid w:val="007B07DB"/>
    <w:rsid w:val="00806664"/>
    <w:rsid w:val="00990B7E"/>
    <w:rsid w:val="00A17663"/>
    <w:rsid w:val="00A47527"/>
    <w:rsid w:val="00F9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7DB"/>
    <w:pPr>
      <w:ind w:firstLine="720"/>
    </w:pPr>
  </w:style>
  <w:style w:type="paragraph" w:styleId="Heading1">
    <w:name w:val="heading 1"/>
    <w:basedOn w:val="normal0"/>
    <w:next w:val="normal0"/>
    <w:rsid w:val="008066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066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066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066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066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0666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07DB"/>
    <w:pPr>
      <w:keepNext/>
      <w:keepLines/>
      <w:numPr>
        <w:numId w:val="3"/>
      </w:numPr>
      <w:spacing w:before="200" w:after="24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36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06664"/>
  </w:style>
  <w:style w:type="paragraph" w:styleId="Title">
    <w:name w:val="Title"/>
    <w:basedOn w:val="normal0"/>
    <w:next w:val="normal0"/>
    <w:rsid w:val="0080666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066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6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06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06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07DB"/>
  </w:style>
  <w:style w:type="character" w:customStyle="1" w:styleId="Heading7Char">
    <w:name w:val="Heading 7 Char"/>
    <w:basedOn w:val="DefaultParagraphFont"/>
    <w:link w:val="Heading7"/>
    <w:uiPriority w:val="9"/>
    <w:rsid w:val="007B07DB"/>
    <w:rPr>
      <w:rFonts w:asciiTheme="majorHAnsi" w:eastAsiaTheme="majorEastAsia" w:hAnsiTheme="majorHAnsi" w:cstheme="majorBidi"/>
      <w:b/>
      <w:i/>
      <w:iCs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B07DB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6B3651"/>
    <w:rPr>
      <w:rFonts w:asciiTheme="majorHAnsi" w:eastAsiaTheme="majorEastAsia" w:hAnsiTheme="majorHAnsi" w:cstheme="majorBidi"/>
      <w:b/>
      <w:color w:val="404040" w:themeColor="text1" w:themeTint="BF"/>
      <w:szCs w:val="20"/>
    </w:rPr>
  </w:style>
  <w:style w:type="paragraph" w:styleId="NormalWeb">
    <w:name w:val="Normal (Web)"/>
    <w:basedOn w:val="Normal"/>
    <w:uiPriority w:val="99"/>
    <w:unhideWhenUsed/>
    <w:rsid w:val="004A577F"/>
    <w:pPr>
      <w:spacing w:before="100" w:beforeAutospacing="1" w:after="100" w:afterAutospacing="1"/>
      <w:ind w:firstLine="0"/>
    </w:pPr>
    <w:rPr>
      <w:lang w:val="ru-RU"/>
    </w:rPr>
  </w:style>
  <w:style w:type="table" w:styleId="TableGrid">
    <w:name w:val="Table Grid"/>
    <w:basedOn w:val="TableNormal"/>
    <w:uiPriority w:val="59"/>
    <w:rsid w:val="004A57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47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4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7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2024-04-06T06:58:00Z</dcterms:created>
  <dcterms:modified xsi:type="dcterms:W3CDTF">2024-04-06T09:28:00Z</dcterms:modified>
</cp:coreProperties>
</file>